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tf" ContentType="application/x-font-ttf"/>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document.xml" ContentType="application/vnd.openxmlformats-officedocument.wordprocessingml.document.main+xml"/>
  <Override PartName="/word/theme/theme1.xml" ContentType="application/vnd.openxmlformats-officedocument.theme+xml"/>
  <Override PartName="/customXml/itemProps1.xml" ContentType="application/vnd.openxmlformats-officedocument.customXmlProperties+xml"/>
  <Override PartName="/customXml/itemProps2.xml" ContentType="application/vnd.openxmlformats-officedocument.customXml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ageBreakBefore w:val="0"/>
        <w:rPr/>
      </w:pPr>
      <w:r w:rsidDel="00000000" w:rsidR="00000000" w:rsidRPr="00000000">
        <w:rPr>
          <w:rtl w:val="0"/>
        </w:rPr>
      </w:r>
    </w:p>
    <w:p w:rsidR="00000000" w:rsidDel="00000000" w:rsidP="00000000" w:rsidRDefault="00000000" w:rsidRPr="00000000" w14:paraId="00000002">
      <w:pPr>
        <w:pageBreakBefore w:val="0"/>
        <w:rPr/>
      </w:pPr>
      <w:r w:rsidDel="00000000" w:rsidR="00000000" w:rsidRPr="00000000">
        <w:rPr>
          <w:rtl w:val="0"/>
        </w:rPr>
      </w:r>
    </w:p>
    <w:p w:rsidR="00000000" w:rsidDel="00000000" w:rsidP="00000000" w:rsidRDefault="00000000" w:rsidRPr="00000000" w14:paraId="00000003">
      <w:pPr>
        <w:pageBreakBefore w:val="0"/>
        <w:rPr/>
      </w:pPr>
      <w:r w:rsidDel="00000000" w:rsidR="00000000" w:rsidRPr="00000000">
        <w:rPr>
          <w:rtl w:val="0"/>
        </w:rPr>
      </w:r>
    </w:p>
    <w:p w:rsidR="00000000" w:rsidDel="00000000" w:rsidP="00000000" w:rsidRDefault="00000000" w:rsidRPr="00000000" w14:paraId="00000004">
      <w:pPr>
        <w:pageBreakBefore w:val="0"/>
        <w:rPr/>
      </w:pPr>
      <w:r w:rsidDel="00000000" w:rsidR="00000000" w:rsidRPr="00000000">
        <w:rPr>
          <w:rtl w:val="0"/>
        </w:rPr>
      </w:r>
    </w:p>
    <w:p w:rsidR="00000000" w:rsidDel="00000000" w:rsidP="00000000" w:rsidRDefault="00000000" w:rsidRPr="00000000" w14:paraId="00000005">
      <w:pPr>
        <w:pageBreakBefore w:val="0"/>
        <w:rPr/>
      </w:pPr>
      <w:r w:rsidDel="00000000" w:rsidR="00000000" w:rsidRPr="00000000">
        <w:rPr>
          <w:rtl w:val="0"/>
        </w:rPr>
      </w:r>
    </w:p>
    <w:p w:rsidR="00000000" w:rsidDel="00000000" w:rsidP="00000000" w:rsidRDefault="00000000" w:rsidRPr="00000000" w14:paraId="00000006">
      <w:pPr>
        <w:pageBreakBefore w:val="0"/>
        <w:rPr/>
      </w:pPr>
      <w:r w:rsidDel="00000000" w:rsidR="00000000" w:rsidRPr="00000000">
        <w:rPr>
          <w:rtl w:val="0"/>
        </w:rPr>
      </w:r>
    </w:p>
    <w:p w:rsidR="00000000" w:rsidDel="00000000" w:rsidP="00000000" w:rsidRDefault="00000000" w:rsidRPr="00000000" w14:paraId="00000007">
      <w:pPr>
        <w:pageBreakBefore w:val="0"/>
        <w:rPr/>
      </w:pPr>
      <w:r w:rsidDel="00000000" w:rsidR="00000000" w:rsidRPr="00000000">
        <w:rPr>
          <w:rtl w:val="0"/>
        </w:rPr>
      </w:r>
    </w:p>
    <w:p w:rsidR="00000000" w:rsidDel="00000000" w:rsidP="00000000" w:rsidRDefault="00000000" w:rsidRPr="00000000" w14:paraId="00000008">
      <w:pPr>
        <w:pStyle w:val="Title"/>
        <w:pageBreakBefore w:val="0"/>
        <w:pBdr>
          <w:top w:color="auto" w:space="4" w:sz="0" w:val="none"/>
          <w:left w:color="auto" w:space="4" w:sz="0" w:val="none"/>
          <w:bottom w:color="auto" w:space="4" w:sz="0" w:val="none"/>
          <w:right w:color="auto" w:space="4" w:sz="0" w:val="none"/>
        </w:pBdr>
        <w:shd w:fill="e6b8ff" w:val="clear"/>
        <w:spacing w:after="0" w:lineRule="auto"/>
        <w:rPr>
          <w:b w:val="1"/>
          <w:color w:val="ffffff"/>
          <w:sz w:val="36"/>
          <w:szCs w:val="36"/>
        </w:rPr>
      </w:pPr>
      <w:bookmarkStart w:colFirst="0" w:colLast="0" w:name="_deg83t3r8bjm" w:id="0"/>
      <w:bookmarkEnd w:id="0"/>
      <w:r w:rsidDel="00000000" w:rsidR="00000000" w:rsidRPr="00000000">
        <w:rPr>
          <w:rtl w:val="0"/>
        </w:rPr>
      </w:r>
    </w:p>
    <w:p w:rsidR="00000000" w:rsidDel="00000000" w:rsidP="00000000" w:rsidRDefault="00000000" w:rsidRPr="00000000" w14:paraId="00000009">
      <w:pPr>
        <w:pStyle w:val="Title"/>
        <w:pageBreakBefore w:val="0"/>
        <w:shd w:fill="e6b8ff" w:val="clear"/>
        <w:rPr>
          <w:b w:val="1"/>
          <w:sz w:val="30"/>
          <w:szCs w:val="30"/>
        </w:rPr>
      </w:pPr>
      <w:bookmarkStart w:colFirst="0" w:colLast="0" w:name="_yiab542fjanq" w:id="1"/>
      <w:bookmarkEnd w:id="1"/>
      <w:r w:rsidDel="00000000" w:rsidR="00000000" w:rsidRPr="00000000">
        <w:rPr>
          <w:rtl w:val="0"/>
        </w:rPr>
        <w:t xml:space="preserve">North Dakota </w:t>
      </w:r>
      <w:r w:rsidDel="00000000" w:rsidR="00000000" w:rsidRPr="00000000">
        <w:rPr>
          <w:rtl w:val="0"/>
        </w:rPr>
        <w:t xml:space="preserve">1915(i) Group Provider Enrollment Guide</w:t>
      </w:r>
      <w:r w:rsidDel="00000000" w:rsidR="00000000" w:rsidRPr="00000000">
        <w:rPr>
          <w:rtl w:val="0"/>
        </w:rPr>
      </w:r>
    </w:p>
    <w:p w:rsidR="00000000" w:rsidDel="00000000" w:rsidP="00000000" w:rsidRDefault="00000000" w:rsidRPr="00000000" w14:paraId="0000000A">
      <w:pPr>
        <w:pageBreakBefore w:val="0"/>
        <w:rPr/>
      </w:pPr>
      <w:r w:rsidDel="00000000" w:rsidR="00000000" w:rsidRPr="00000000">
        <w:rPr>
          <w:rtl w:val="0"/>
        </w:rPr>
      </w:r>
    </w:p>
    <w:p w:rsidR="00000000" w:rsidDel="00000000" w:rsidP="00000000" w:rsidRDefault="00000000" w:rsidRPr="00000000" w14:paraId="0000000B">
      <w:pPr>
        <w:pageBreakBefore w:val="0"/>
        <w:rPr/>
      </w:pPr>
      <w:r w:rsidDel="00000000" w:rsidR="00000000" w:rsidRPr="00000000">
        <w:rPr>
          <w:rtl w:val="0"/>
        </w:rPr>
      </w:r>
    </w:p>
    <w:p w:rsidR="00000000" w:rsidDel="00000000" w:rsidP="00000000" w:rsidRDefault="00000000" w:rsidRPr="00000000" w14:paraId="0000000C">
      <w:pPr>
        <w:pageBreakBefore w:val="0"/>
        <w:rPr/>
      </w:pPr>
      <w:r w:rsidDel="00000000" w:rsidR="00000000" w:rsidRPr="00000000">
        <w:rPr>
          <w:rtl w:val="0"/>
        </w:rPr>
      </w:r>
    </w:p>
    <w:p w:rsidR="00000000" w:rsidDel="00000000" w:rsidP="00000000" w:rsidRDefault="00000000" w:rsidRPr="00000000" w14:paraId="0000000D">
      <w:pPr>
        <w:pageBreakBefore w:val="0"/>
        <w:rPr/>
      </w:pPr>
      <w:r w:rsidDel="00000000" w:rsidR="00000000" w:rsidRPr="00000000">
        <w:rPr>
          <w:rtl w:val="0"/>
        </w:rPr>
      </w:r>
    </w:p>
    <w:p w:rsidR="00000000" w:rsidDel="00000000" w:rsidP="00000000" w:rsidRDefault="00000000" w:rsidRPr="00000000" w14:paraId="0000000E">
      <w:pPr>
        <w:pageBreakBefore w:val="0"/>
        <w:rPr/>
      </w:pPr>
      <w:r w:rsidDel="00000000" w:rsidR="00000000" w:rsidRPr="00000000">
        <w:rPr>
          <w:rtl w:val="0"/>
        </w:rPr>
      </w:r>
    </w:p>
    <w:p w:rsidR="00000000" w:rsidDel="00000000" w:rsidP="00000000" w:rsidRDefault="00000000" w:rsidRPr="00000000" w14:paraId="0000000F">
      <w:pPr>
        <w:pageBreakBefore w:val="0"/>
        <w:rPr/>
      </w:pPr>
      <w:r w:rsidDel="00000000" w:rsidR="00000000" w:rsidRPr="00000000">
        <w:rPr>
          <w:rtl w:val="0"/>
        </w:rPr>
      </w:r>
    </w:p>
    <w:p w:rsidR="00000000" w:rsidDel="00000000" w:rsidP="00000000" w:rsidRDefault="00000000" w:rsidRPr="00000000" w14:paraId="00000010">
      <w:pPr>
        <w:pageBreakBefore w:val="0"/>
        <w:rPr/>
      </w:pPr>
      <w:r w:rsidDel="00000000" w:rsidR="00000000" w:rsidRPr="00000000">
        <w:rPr>
          <w:rtl w:val="0"/>
        </w:rPr>
      </w:r>
    </w:p>
    <w:p w:rsidR="00000000" w:rsidDel="00000000" w:rsidP="00000000" w:rsidRDefault="00000000" w:rsidRPr="00000000" w14:paraId="00000011">
      <w:pPr>
        <w:pageBreakBefore w:val="0"/>
        <w:rPr/>
      </w:pPr>
      <w:r w:rsidDel="00000000" w:rsidR="00000000" w:rsidRPr="00000000">
        <w:rPr>
          <w:rtl w:val="0"/>
        </w:rPr>
      </w:r>
    </w:p>
    <w:p w:rsidR="00000000" w:rsidDel="00000000" w:rsidP="00000000" w:rsidRDefault="00000000" w:rsidRPr="00000000" w14:paraId="00000012">
      <w:pPr>
        <w:pageBreakBefore w:val="0"/>
        <w:rPr/>
      </w:pPr>
      <w:r w:rsidDel="00000000" w:rsidR="00000000" w:rsidRPr="00000000">
        <w:rPr>
          <w:rtl w:val="0"/>
        </w:rPr>
      </w:r>
    </w:p>
    <w:p w:rsidR="00000000" w:rsidDel="00000000" w:rsidP="00000000" w:rsidRDefault="00000000" w:rsidRPr="00000000" w14:paraId="00000013">
      <w:pPr>
        <w:pageBreakBefore w:val="0"/>
        <w:rPr/>
      </w:pPr>
      <w:r w:rsidDel="00000000" w:rsidR="00000000" w:rsidRPr="00000000">
        <w:rPr>
          <w:rtl w:val="0"/>
        </w:rPr>
      </w:r>
    </w:p>
    <w:p w:rsidR="00000000" w:rsidDel="00000000" w:rsidP="00000000" w:rsidRDefault="00000000" w:rsidRPr="00000000" w14:paraId="00000014">
      <w:pPr>
        <w:pageBreakBefore w:val="0"/>
        <w:rPr/>
      </w:pPr>
      <w:r w:rsidDel="00000000" w:rsidR="00000000" w:rsidRPr="00000000">
        <w:rPr>
          <w:rtl w:val="0"/>
        </w:rPr>
      </w:r>
    </w:p>
    <w:p w:rsidR="00000000" w:rsidDel="00000000" w:rsidP="00000000" w:rsidRDefault="00000000" w:rsidRPr="00000000" w14:paraId="00000015">
      <w:pPr>
        <w:pageBreakBefore w:val="0"/>
        <w:rPr/>
      </w:pPr>
      <w:r w:rsidDel="00000000" w:rsidR="00000000" w:rsidRPr="00000000">
        <w:rPr>
          <w:rtl w:val="0"/>
        </w:rPr>
      </w:r>
    </w:p>
    <w:p w:rsidR="00000000" w:rsidDel="00000000" w:rsidP="00000000" w:rsidRDefault="00000000" w:rsidRPr="00000000" w14:paraId="00000016">
      <w:pPr>
        <w:pageBreakBefore w:val="0"/>
        <w:rPr/>
      </w:pPr>
      <w:r w:rsidDel="00000000" w:rsidR="00000000" w:rsidRPr="00000000">
        <w:rPr>
          <w:rtl w:val="0"/>
        </w:rPr>
      </w:r>
    </w:p>
    <w:p w:rsidR="00000000" w:rsidDel="00000000" w:rsidP="00000000" w:rsidRDefault="00000000" w:rsidRPr="00000000" w14:paraId="00000017">
      <w:pPr>
        <w:pageBreakBefore w:val="0"/>
        <w:rPr/>
      </w:pPr>
      <w:r w:rsidDel="00000000" w:rsidR="00000000" w:rsidRPr="00000000">
        <w:rPr>
          <w:rtl w:val="0"/>
        </w:rPr>
      </w:r>
    </w:p>
    <w:p w:rsidR="00000000" w:rsidDel="00000000" w:rsidP="00000000" w:rsidRDefault="00000000" w:rsidRPr="00000000" w14:paraId="00000018">
      <w:pPr>
        <w:pageBreakBefore w:val="0"/>
        <w:rPr/>
      </w:pPr>
      <w:r w:rsidDel="00000000" w:rsidR="00000000" w:rsidRPr="00000000">
        <w:rPr>
          <w:rtl w:val="0"/>
        </w:rPr>
      </w:r>
    </w:p>
    <w:p w:rsidR="00000000" w:rsidDel="00000000" w:rsidP="00000000" w:rsidRDefault="00000000" w:rsidRPr="00000000" w14:paraId="00000019">
      <w:pPr>
        <w:pageBreakBefore w:val="0"/>
        <w:rPr/>
      </w:pPr>
      <w:r w:rsidDel="00000000" w:rsidR="00000000" w:rsidRPr="00000000">
        <w:rPr>
          <w:rtl w:val="0"/>
        </w:rPr>
      </w:r>
    </w:p>
    <w:p w:rsidR="00000000" w:rsidDel="00000000" w:rsidP="00000000" w:rsidRDefault="00000000" w:rsidRPr="00000000" w14:paraId="0000001A">
      <w:pPr>
        <w:pageBreakBefore w:val="0"/>
        <w:rPr/>
      </w:pPr>
      <w:r w:rsidDel="00000000" w:rsidR="00000000" w:rsidRPr="00000000">
        <w:rPr>
          <w:rtl w:val="0"/>
        </w:rPr>
      </w:r>
    </w:p>
    <w:p w:rsidR="00000000" w:rsidDel="00000000" w:rsidP="00000000" w:rsidRDefault="00000000" w:rsidRPr="00000000" w14:paraId="0000001B">
      <w:pPr>
        <w:pageBreakBefore w:val="0"/>
        <w:rPr/>
      </w:pPr>
      <w:r w:rsidDel="00000000" w:rsidR="00000000" w:rsidRPr="00000000">
        <w:rPr>
          <w:rtl w:val="0"/>
        </w:rPr>
      </w:r>
    </w:p>
    <w:p w:rsidR="00000000" w:rsidDel="00000000" w:rsidP="00000000" w:rsidRDefault="00000000" w:rsidRPr="00000000" w14:paraId="0000001C">
      <w:pPr>
        <w:pageBreakBefore w:val="0"/>
        <w:rPr/>
      </w:pPr>
      <w:r w:rsidDel="00000000" w:rsidR="00000000" w:rsidRPr="00000000">
        <w:rPr>
          <w:rtl w:val="0"/>
        </w:rPr>
      </w:r>
    </w:p>
    <w:p w:rsidR="00000000" w:rsidDel="00000000" w:rsidP="00000000" w:rsidRDefault="00000000" w:rsidRPr="00000000" w14:paraId="0000001D">
      <w:pPr>
        <w:pageBreakBefore w:val="0"/>
        <w:rPr/>
      </w:pPr>
      <w:r w:rsidDel="00000000" w:rsidR="00000000" w:rsidRPr="00000000">
        <w:rPr>
          <w:rtl w:val="0"/>
        </w:rPr>
      </w:r>
    </w:p>
    <w:p w:rsidR="00000000" w:rsidDel="00000000" w:rsidP="00000000" w:rsidRDefault="00000000" w:rsidRPr="00000000" w14:paraId="0000001E">
      <w:pPr>
        <w:pageBreakBefore w:val="0"/>
        <w:rPr/>
      </w:pPr>
      <w:r w:rsidDel="00000000" w:rsidR="00000000" w:rsidRPr="00000000">
        <w:rPr>
          <w:rtl w:val="0"/>
        </w:rPr>
      </w:r>
    </w:p>
    <w:p w:rsidR="00000000" w:rsidDel="00000000" w:rsidP="00000000" w:rsidRDefault="00000000" w:rsidRPr="00000000" w14:paraId="0000001F">
      <w:pPr>
        <w:pageBreakBefore w:val="0"/>
        <w:jc w:val="right"/>
        <w:rPr>
          <w:b w:val="1"/>
          <w:color w:val="016e92"/>
        </w:rPr>
      </w:pPr>
      <w:r w:rsidDel="00000000" w:rsidR="00000000" w:rsidRPr="00000000">
        <w:rPr/>
        <w:drawing>
          <wp:inline distB="114300" distT="114300" distL="114300" distR="114300">
            <wp:extent cx="1285875" cy="514350"/>
            <wp:effectExtent b="0" l="0" r="0" t="0"/>
            <wp:docPr id="35" name="image23.png"/>
            <a:graphic>
              <a:graphicData uri="http://schemas.openxmlformats.org/drawingml/2006/picture">
                <pic:pic>
                  <pic:nvPicPr>
                    <pic:cNvPr id="0" name="image23.png"/>
                    <pic:cNvPicPr preferRelativeResize="0"/>
                  </pic:nvPicPr>
                  <pic:blipFill>
                    <a:blip r:embed="rId6"/>
                    <a:srcRect b="0" l="0" r="55000" t="0"/>
                    <a:stretch>
                      <a:fillRect/>
                    </a:stretch>
                  </pic:blipFill>
                  <pic:spPr>
                    <a:xfrm>
                      <a:off x="0" y="0"/>
                      <a:ext cx="1285875" cy="514350"/>
                    </a:xfrm>
                    <a:prstGeom prst="rect"/>
                    <a:ln/>
                  </pic:spPr>
                </pic:pic>
              </a:graphicData>
            </a:graphic>
          </wp:inline>
        </w:drawing>
      </w:r>
      <w:r w:rsidDel="00000000" w:rsidR="00000000" w:rsidRPr="00000000">
        <w:rPr/>
        <w:drawing>
          <wp:inline distB="114300" distT="114300" distL="114300" distR="114300">
            <wp:extent cx="2290763" cy="689784"/>
            <wp:effectExtent b="0" l="0" r="0" t="0"/>
            <wp:docPr id="45" name="image42.png"/>
            <a:graphic>
              <a:graphicData uri="http://schemas.openxmlformats.org/drawingml/2006/picture">
                <pic:pic>
                  <pic:nvPicPr>
                    <pic:cNvPr id="0" name="image42.png"/>
                    <pic:cNvPicPr preferRelativeResize="0"/>
                  </pic:nvPicPr>
                  <pic:blipFill>
                    <a:blip r:embed="rId7"/>
                    <a:srcRect b="0" l="0" r="0" t="0"/>
                    <a:stretch>
                      <a:fillRect/>
                    </a:stretch>
                  </pic:blipFill>
                  <pic:spPr>
                    <a:xfrm>
                      <a:off x="0" y="0"/>
                      <a:ext cx="2290763" cy="689784"/>
                    </a:xfrm>
                    <a:prstGeom prst="rect"/>
                    <a:ln/>
                  </pic:spPr>
                </pic:pic>
              </a:graphicData>
            </a:graphic>
          </wp:inline>
        </w:drawing>
      </w:r>
      <w:r w:rsidDel="00000000" w:rsidR="00000000" w:rsidRPr="00000000">
        <w:rPr>
          <w:rtl w:val="0"/>
        </w:rPr>
      </w:r>
    </w:p>
    <w:p w:rsidR="00000000" w:rsidDel="00000000" w:rsidP="00000000" w:rsidRDefault="00000000" w:rsidRPr="00000000" w14:paraId="00000020">
      <w:pPr>
        <w:pageBreakBefore w:val="0"/>
        <w:jc w:val="right"/>
        <w:rPr>
          <w:b w:val="1"/>
          <w:color w:val="8b00d7"/>
        </w:rPr>
      </w:pPr>
      <w:r w:rsidDel="00000000" w:rsidR="00000000" w:rsidRPr="00000000">
        <w:rPr>
          <w:b w:val="1"/>
          <w:color w:val="8b00d7"/>
          <w:rtl w:val="0"/>
        </w:rPr>
        <w:t xml:space="preserve">Last Revised: May 23, 2022</w:t>
      </w:r>
    </w:p>
    <w:p w:rsidR="00000000" w:rsidDel="00000000" w:rsidP="00000000" w:rsidRDefault="00000000" w:rsidRPr="00000000" w14:paraId="00000021">
      <w:pPr>
        <w:pageBreakBefore w:val="0"/>
        <w:jc w:val="right"/>
        <w:rPr>
          <w:i w:val="1"/>
          <w:color w:val="8b00d7"/>
        </w:rPr>
        <w:sectPr>
          <w:headerReference r:id="rId8" w:type="default"/>
          <w:headerReference r:id="rId9" w:type="first"/>
          <w:footerReference r:id="rId10" w:type="default"/>
          <w:footerReference r:id="rId11" w:type="first"/>
          <w:pgSz w:h="15840" w:w="12240" w:orient="portrait"/>
          <w:pgMar w:bottom="720" w:top="720" w:left="720" w:right="720" w:header="720" w:footer="720"/>
          <w:pgNumType w:start="1"/>
          <w:titlePg w:val="1"/>
        </w:sectPr>
      </w:pPr>
      <w:r w:rsidDel="00000000" w:rsidR="00000000" w:rsidRPr="00000000">
        <w:rPr>
          <w:i w:val="1"/>
          <w:color w:val="8b00d7"/>
          <w:rtl w:val="0"/>
        </w:rPr>
        <w:t xml:space="preserve">This guide is not a substitute for official guidance from the North Dakota Department of Human Services.</w:t>
      </w:r>
      <w:r w:rsidDel="00000000" w:rsidR="00000000" w:rsidRPr="00000000">
        <w:rPr>
          <w:rtl w:val="0"/>
        </w:rPr>
      </w:r>
    </w:p>
    <w:p w:rsidR="00000000" w:rsidDel="00000000" w:rsidP="00000000" w:rsidRDefault="00000000" w:rsidRPr="00000000" w14:paraId="00000022">
      <w:pPr>
        <w:pStyle w:val="Heading1"/>
        <w:rPr/>
      </w:pPr>
      <w:bookmarkStart w:colFirst="0" w:colLast="0" w:name="_jiurrzisc9kn" w:id="2"/>
      <w:bookmarkEnd w:id="2"/>
      <w:r w:rsidDel="00000000" w:rsidR="00000000" w:rsidRPr="00000000">
        <w:rPr>
          <w:rtl w:val="0"/>
        </w:rPr>
        <w:t xml:space="preserve">Table of Contents</w:t>
      </w:r>
    </w:p>
    <w:sdt>
      <w:sdtPr>
        <w:docPartObj>
          <w:docPartGallery w:val="Table of Contents"/>
          <w:docPartUnique w:val="1"/>
        </w:docPartObj>
      </w:sdtPr>
      <w:sdtContent>
        <w:p w:rsidR="00000000" w:rsidDel="00000000" w:rsidP="00000000" w:rsidRDefault="00000000" w:rsidRPr="00000000" w14:paraId="00000023">
          <w:pPr>
            <w:tabs>
              <w:tab w:val="right" w:pos="10800"/>
            </w:tabs>
            <w:spacing w:before="80" w:line="240" w:lineRule="auto"/>
            <w:ind w:left="0" w:firstLine="0"/>
            <w:rPr>
              <w:rFonts w:ascii="Roboto" w:cs="Roboto" w:eastAsia="Roboto" w:hAnsi="Roboto"/>
              <w:b w:val="1"/>
              <w:i w:val="0"/>
              <w:smallCaps w:val="0"/>
              <w:strike w:val="0"/>
              <w:color w:val="000000"/>
              <w:sz w:val="22"/>
              <w:szCs w:val="22"/>
              <w:u w:val="none"/>
              <w:shd w:fill="auto" w:val="clear"/>
              <w:vertAlign w:val="baseline"/>
            </w:rPr>
          </w:pPr>
          <w:r w:rsidDel="00000000" w:rsidR="00000000" w:rsidRPr="00000000">
            <w:fldChar w:fldCharType="begin"/>
            <w:instrText xml:space="preserve"> TOC \h \u \z </w:instrText>
            <w:fldChar w:fldCharType="separate"/>
          </w:r>
          <w:hyperlink w:anchor="_jiurrzisc9kn">
            <w:r w:rsidDel="00000000" w:rsidR="00000000" w:rsidRPr="00000000">
              <w:rPr>
                <w:rFonts w:ascii="Roboto" w:cs="Roboto" w:eastAsia="Roboto" w:hAnsi="Roboto"/>
                <w:b w:val="1"/>
                <w:i w:val="0"/>
                <w:smallCaps w:val="0"/>
                <w:strike w:val="0"/>
                <w:color w:val="000000"/>
                <w:sz w:val="22"/>
                <w:szCs w:val="22"/>
                <w:u w:val="none"/>
                <w:shd w:fill="auto" w:val="clear"/>
                <w:vertAlign w:val="baseline"/>
                <w:rtl w:val="0"/>
              </w:rPr>
              <w:t xml:space="preserve">Table of Contents</w:t>
            </w:r>
          </w:hyperlink>
          <w:r w:rsidDel="00000000" w:rsidR="00000000" w:rsidRPr="00000000">
            <w:rPr>
              <w:rFonts w:ascii="Roboto" w:cs="Roboto" w:eastAsia="Roboto" w:hAnsi="Roboto"/>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_jiurrzisc9kn \h </w:instrText>
            <w:fldChar w:fldCharType="separate"/>
          </w:r>
          <w:r w:rsidDel="00000000" w:rsidR="00000000" w:rsidRPr="00000000">
            <w:rPr>
              <w:rFonts w:ascii="Roboto" w:cs="Roboto" w:eastAsia="Roboto" w:hAnsi="Roboto"/>
              <w:b w:val="1"/>
              <w:i w:val="0"/>
              <w:smallCaps w:val="0"/>
              <w:strike w:val="0"/>
              <w:color w:val="000000"/>
              <w:sz w:val="22"/>
              <w:szCs w:val="22"/>
              <w:u w:val="none"/>
              <w:shd w:fill="auto" w:val="clear"/>
              <w:vertAlign w:val="baseline"/>
              <w:rtl w:val="0"/>
            </w:rPr>
            <w:t xml:space="preserve">1</w:t>
          </w:r>
          <w:r w:rsidDel="00000000" w:rsidR="00000000" w:rsidRPr="00000000">
            <w:fldChar w:fldCharType="end"/>
          </w:r>
          <w:r w:rsidDel="00000000" w:rsidR="00000000" w:rsidRPr="00000000">
            <w:rPr>
              <w:rtl w:val="0"/>
            </w:rPr>
          </w:r>
        </w:p>
        <w:p w:rsidR="00000000" w:rsidDel="00000000" w:rsidP="00000000" w:rsidRDefault="00000000" w:rsidRPr="00000000" w14:paraId="00000024">
          <w:pPr>
            <w:tabs>
              <w:tab w:val="right" w:pos="10800"/>
            </w:tabs>
            <w:spacing w:before="200" w:line="240" w:lineRule="auto"/>
            <w:ind w:left="0" w:firstLine="0"/>
            <w:rPr>
              <w:rFonts w:ascii="Roboto" w:cs="Roboto" w:eastAsia="Roboto" w:hAnsi="Roboto"/>
              <w:b w:val="1"/>
              <w:i w:val="0"/>
              <w:smallCaps w:val="0"/>
              <w:strike w:val="0"/>
              <w:color w:val="000000"/>
              <w:sz w:val="22"/>
              <w:szCs w:val="22"/>
              <w:u w:val="none"/>
              <w:shd w:fill="auto" w:val="clear"/>
              <w:vertAlign w:val="baseline"/>
            </w:rPr>
          </w:pPr>
          <w:hyperlink w:anchor="_rq44yqbiru3f">
            <w:r w:rsidDel="00000000" w:rsidR="00000000" w:rsidRPr="00000000">
              <w:rPr>
                <w:rFonts w:ascii="Roboto" w:cs="Roboto" w:eastAsia="Roboto" w:hAnsi="Roboto"/>
                <w:b w:val="1"/>
                <w:i w:val="0"/>
                <w:smallCaps w:val="0"/>
                <w:strike w:val="0"/>
                <w:color w:val="000000"/>
                <w:sz w:val="22"/>
                <w:szCs w:val="22"/>
                <w:u w:val="none"/>
                <w:shd w:fill="auto" w:val="clear"/>
                <w:vertAlign w:val="baseline"/>
                <w:rtl w:val="0"/>
              </w:rPr>
              <w:t xml:space="preserve">Introduction</w:t>
            </w:r>
          </w:hyperlink>
          <w:r w:rsidDel="00000000" w:rsidR="00000000" w:rsidRPr="00000000">
            <w:rPr>
              <w:rFonts w:ascii="Roboto" w:cs="Roboto" w:eastAsia="Roboto" w:hAnsi="Roboto"/>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_rq44yqbiru3f \h </w:instrText>
            <w:fldChar w:fldCharType="separate"/>
          </w:r>
          <w:r w:rsidDel="00000000" w:rsidR="00000000" w:rsidRPr="00000000">
            <w:rPr>
              <w:rFonts w:ascii="Roboto" w:cs="Roboto" w:eastAsia="Roboto" w:hAnsi="Roboto"/>
              <w:b w:val="1"/>
              <w:i w:val="0"/>
              <w:smallCaps w:val="0"/>
              <w:strike w:val="0"/>
              <w:color w:val="000000"/>
              <w:sz w:val="22"/>
              <w:szCs w:val="22"/>
              <w:u w:val="none"/>
              <w:shd w:fill="auto" w:val="clear"/>
              <w:vertAlign w:val="baseline"/>
              <w:rtl w:val="0"/>
            </w:rPr>
            <w:t xml:space="preserve">2</w:t>
          </w:r>
          <w:r w:rsidDel="00000000" w:rsidR="00000000" w:rsidRPr="00000000">
            <w:fldChar w:fldCharType="end"/>
          </w:r>
          <w:r w:rsidDel="00000000" w:rsidR="00000000" w:rsidRPr="00000000">
            <w:rPr>
              <w:rtl w:val="0"/>
            </w:rPr>
          </w:r>
        </w:p>
        <w:p w:rsidR="00000000" w:rsidDel="00000000" w:rsidP="00000000" w:rsidRDefault="00000000" w:rsidRPr="00000000" w14:paraId="00000025">
          <w:pPr>
            <w:tabs>
              <w:tab w:val="right" w:pos="10800"/>
            </w:tabs>
            <w:spacing w:before="60" w:line="240" w:lineRule="auto"/>
            <w:ind w:left="360" w:firstLine="0"/>
            <w:rPr>
              <w:rFonts w:ascii="Roboto" w:cs="Roboto" w:eastAsia="Roboto" w:hAnsi="Roboto"/>
              <w:b w:val="0"/>
              <w:i w:val="0"/>
              <w:smallCaps w:val="0"/>
              <w:strike w:val="0"/>
              <w:color w:val="000000"/>
              <w:sz w:val="22"/>
              <w:szCs w:val="22"/>
              <w:u w:val="none"/>
              <w:shd w:fill="auto" w:val="clear"/>
              <w:vertAlign w:val="baseline"/>
            </w:rPr>
          </w:pPr>
          <w:hyperlink w:anchor="_m29w4du6snab">
            <w:r w:rsidDel="00000000" w:rsidR="00000000" w:rsidRPr="00000000">
              <w:rPr>
                <w:rFonts w:ascii="Roboto" w:cs="Roboto" w:eastAsia="Roboto" w:hAnsi="Roboto"/>
                <w:b w:val="0"/>
                <w:i w:val="0"/>
                <w:smallCaps w:val="0"/>
                <w:strike w:val="0"/>
                <w:color w:val="000000"/>
                <w:sz w:val="22"/>
                <w:szCs w:val="22"/>
                <w:u w:val="none"/>
                <w:shd w:fill="auto" w:val="clear"/>
                <w:vertAlign w:val="baseline"/>
                <w:rtl w:val="0"/>
              </w:rPr>
              <w:t xml:space="preserve">How to Use this Guide</w:t>
            </w:r>
          </w:hyperlink>
          <w:r w:rsidDel="00000000" w:rsidR="00000000" w:rsidRPr="00000000">
            <w:rPr>
              <w:rFonts w:ascii="Roboto" w:cs="Roboto" w:eastAsia="Roboto" w:hAnsi="Roboto"/>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_m29w4du6snab \h </w:instrText>
            <w:fldChar w:fldCharType="separate"/>
          </w:r>
          <w:r w:rsidDel="00000000" w:rsidR="00000000" w:rsidRPr="00000000">
            <w:rPr>
              <w:rFonts w:ascii="Roboto" w:cs="Roboto" w:eastAsia="Roboto" w:hAnsi="Roboto"/>
              <w:b w:val="0"/>
              <w:i w:val="0"/>
              <w:smallCaps w:val="0"/>
              <w:strike w:val="0"/>
              <w:color w:val="000000"/>
              <w:sz w:val="22"/>
              <w:szCs w:val="22"/>
              <w:u w:val="none"/>
              <w:shd w:fill="auto" w:val="clear"/>
              <w:vertAlign w:val="baseline"/>
              <w:rtl w:val="0"/>
            </w:rPr>
            <w:t xml:space="preserve">2</w:t>
          </w:r>
          <w:r w:rsidDel="00000000" w:rsidR="00000000" w:rsidRPr="00000000">
            <w:fldChar w:fldCharType="end"/>
          </w:r>
          <w:r w:rsidDel="00000000" w:rsidR="00000000" w:rsidRPr="00000000">
            <w:rPr>
              <w:rtl w:val="0"/>
            </w:rPr>
          </w:r>
        </w:p>
        <w:p w:rsidR="00000000" w:rsidDel="00000000" w:rsidP="00000000" w:rsidRDefault="00000000" w:rsidRPr="00000000" w14:paraId="00000026">
          <w:pPr>
            <w:tabs>
              <w:tab w:val="right" w:pos="10800"/>
            </w:tabs>
            <w:spacing w:before="60" w:line="240" w:lineRule="auto"/>
            <w:ind w:left="360" w:firstLine="0"/>
            <w:rPr>
              <w:rFonts w:ascii="Roboto" w:cs="Roboto" w:eastAsia="Roboto" w:hAnsi="Roboto"/>
              <w:b w:val="0"/>
              <w:i w:val="0"/>
              <w:smallCaps w:val="0"/>
              <w:strike w:val="0"/>
              <w:color w:val="000000"/>
              <w:sz w:val="22"/>
              <w:szCs w:val="22"/>
              <w:u w:val="none"/>
              <w:shd w:fill="auto" w:val="clear"/>
              <w:vertAlign w:val="baseline"/>
            </w:rPr>
          </w:pPr>
          <w:hyperlink w:anchor="_pm25jk44llr2">
            <w:r w:rsidDel="00000000" w:rsidR="00000000" w:rsidRPr="00000000">
              <w:rPr>
                <w:rFonts w:ascii="Roboto" w:cs="Roboto" w:eastAsia="Roboto" w:hAnsi="Roboto"/>
                <w:b w:val="0"/>
                <w:i w:val="0"/>
                <w:smallCaps w:val="0"/>
                <w:strike w:val="0"/>
                <w:color w:val="000000"/>
                <w:sz w:val="22"/>
                <w:szCs w:val="22"/>
                <w:u w:val="none"/>
                <w:shd w:fill="auto" w:val="clear"/>
                <w:vertAlign w:val="baseline"/>
                <w:rtl w:val="0"/>
              </w:rPr>
              <w:t xml:space="preserve">Before Getting Started</w:t>
            </w:r>
          </w:hyperlink>
          <w:r w:rsidDel="00000000" w:rsidR="00000000" w:rsidRPr="00000000">
            <w:rPr>
              <w:rFonts w:ascii="Roboto" w:cs="Roboto" w:eastAsia="Roboto" w:hAnsi="Roboto"/>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_pm25jk44llr2 \h </w:instrText>
            <w:fldChar w:fldCharType="separate"/>
          </w:r>
          <w:r w:rsidDel="00000000" w:rsidR="00000000" w:rsidRPr="00000000">
            <w:rPr>
              <w:rFonts w:ascii="Roboto" w:cs="Roboto" w:eastAsia="Roboto" w:hAnsi="Roboto"/>
              <w:b w:val="0"/>
              <w:i w:val="0"/>
              <w:smallCaps w:val="0"/>
              <w:strike w:val="0"/>
              <w:color w:val="000000"/>
              <w:sz w:val="22"/>
              <w:szCs w:val="22"/>
              <w:u w:val="none"/>
              <w:shd w:fill="auto" w:val="clear"/>
              <w:vertAlign w:val="baseline"/>
              <w:rtl w:val="0"/>
            </w:rPr>
            <w:t xml:space="preserve">2</w:t>
          </w:r>
          <w:r w:rsidDel="00000000" w:rsidR="00000000" w:rsidRPr="00000000">
            <w:fldChar w:fldCharType="end"/>
          </w:r>
          <w:r w:rsidDel="00000000" w:rsidR="00000000" w:rsidRPr="00000000">
            <w:rPr>
              <w:rtl w:val="0"/>
            </w:rPr>
          </w:r>
        </w:p>
        <w:p w:rsidR="00000000" w:rsidDel="00000000" w:rsidP="00000000" w:rsidRDefault="00000000" w:rsidRPr="00000000" w14:paraId="00000027">
          <w:pPr>
            <w:tabs>
              <w:tab w:val="right" w:pos="10800"/>
            </w:tabs>
            <w:spacing w:before="200" w:line="240" w:lineRule="auto"/>
            <w:ind w:left="0" w:firstLine="0"/>
            <w:rPr>
              <w:rFonts w:ascii="Roboto" w:cs="Roboto" w:eastAsia="Roboto" w:hAnsi="Roboto"/>
              <w:b w:val="1"/>
              <w:i w:val="0"/>
              <w:smallCaps w:val="0"/>
              <w:strike w:val="0"/>
              <w:color w:val="000000"/>
              <w:sz w:val="22"/>
              <w:szCs w:val="22"/>
              <w:u w:val="none"/>
              <w:shd w:fill="auto" w:val="clear"/>
              <w:vertAlign w:val="baseline"/>
            </w:rPr>
          </w:pPr>
          <w:hyperlink w:anchor="_nvaos6dsyzg">
            <w:r w:rsidDel="00000000" w:rsidR="00000000" w:rsidRPr="00000000">
              <w:rPr>
                <w:rFonts w:ascii="Roboto" w:cs="Roboto" w:eastAsia="Roboto" w:hAnsi="Roboto"/>
                <w:b w:val="1"/>
                <w:i w:val="0"/>
                <w:smallCaps w:val="0"/>
                <w:strike w:val="0"/>
                <w:color w:val="000000"/>
                <w:sz w:val="22"/>
                <w:szCs w:val="22"/>
                <w:u w:val="none"/>
                <w:shd w:fill="auto" w:val="clear"/>
                <w:vertAlign w:val="baseline"/>
                <w:rtl w:val="0"/>
              </w:rPr>
              <w:t xml:space="preserve">Group Enrollment Step A: North Dakota MMIS Web Portal</w:t>
            </w:r>
          </w:hyperlink>
          <w:r w:rsidDel="00000000" w:rsidR="00000000" w:rsidRPr="00000000">
            <w:rPr>
              <w:rFonts w:ascii="Roboto" w:cs="Roboto" w:eastAsia="Roboto" w:hAnsi="Roboto"/>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_nvaos6dsyzg \h </w:instrText>
            <w:fldChar w:fldCharType="separate"/>
          </w:r>
          <w:r w:rsidDel="00000000" w:rsidR="00000000" w:rsidRPr="00000000">
            <w:rPr>
              <w:rFonts w:ascii="Roboto" w:cs="Roboto" w:eastAsia="Roboto" w:hAnsi="Roboto"/>
              <w:b w:val="1"/>
              <w:i w:val="0"/>
              <w:smallCaps w:val="0"/>
              <w:strike w:val="0"/>
              <w:color w:val="000000"/>
              <w:sz w:val="22"/>
              <w:szCs w:val="22"/>
              <w:u w:val="none"/>
              <w:shd w:fill="auto" w:val="clear"/>
              <w:vertAlign w:val="baseline"/>
              <w:rtl w:val="0"/>
            </w:rPr>
            <w:t xml:space="preserve">4</w:t>
          </w:r>
          <w:r w:rsidDel="00000000" w:rsidR="00000000" w:rsidRPr="00000000">
            <w:fldChar w:fldCharType="end"/>
          </w:r>
          <w:r w:rsidDel="00000000" w:rsidR="00000000" w:rsidRPr="00000000">
            <w:rPr>
              <w:rtl w:val="0"/>
            </w:rPr>
          </w:r>
        </w:p>
        <w:p w:rsidR="00000000" w:rsidDel="00000000" w:rsidP="00000000" w:rsidRDefault="00000000" w:rsidRPr="00000000" w14:paraId="00000028">
          <w:pPr>
            <w:tabs>
              <w:tab w:val="right" w:pos="10800"/>
            </w:tabs>
            <w:spacing w:before="60" w:line="240" w:lineRule="auto"/>
            <w:ind w:left="360" w:firstLine="0"/>
            <w:rPr>
              <w:rFonts w:ascii="Roboto" w:cs="Roboto" w:eastAsia="Roboto" w:hAnsi="Roboto"/>
              <w:b w:val="0"/>
              <w:i w:val="0"/>
              <w:smallCaps w:val="0"/>
              <w:strike w:val="0"/>
              <w:color w:val="000000"/>
              <w:sz w:val="22"/>
              <w:szCs w:val="22"/>
              <w:u w:val="none"/>
              <w:shd w:fill="auto" w:val="clear"/>
              <w:vertAlign w:val="baseline"/>
            </w:rPr>
          </w:pPr>
          <w:hyperlink w:anchor="_d9xelhagso14">
            <w:r w:rsidDel="00000000" w:rsidR="00000000" w:rsidRPr="00000000">
              <w:rPr>
                <w:rFonts w:ascii="Roboto" w:cs="Roboto" w:eastAsia="Roboto" w:hAnsi="Roboto"/>
                <w:b w:val="0"/>
                <w:i w:val="0"/>
                <w:smallCaps w:val="0"/>
                <w:strike w:val="0"/>
                <w:color w:val="000000"/>
                <w:sz w:val="22"/>
                <w:szCs w:val="22"/>
                <w:u w:val="none"/>
                <w:shd w:fill="auto" w:val="clear"/>
                <w:vertAlign w:val="baseline"/>
                <w:rtl w:val="0"/>
              </w:rPr>
              <w:t xml:space="preserve">Initiating the Application</w:t>
            </w:r>
          </w:hyperlink>
          <w:r w:rsidDel="00000000" w:rsidR="00000000" w:rsidRPr="00000000">
            <w:rPr>
              <w:rFonts w:ascii="Roboto" w:cs="Roboto" w:eastAsia="Roboto" w:hAnsi="Roboto"/>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_d9xelhagso14 \h </w:instrText>
            <w:fldChar w:fldCharType="separate"/>
          </w:r>
          <w:r w:rsidDel="00000000" w:rsidR="00000000" w:rsidRPr="00000000">
            <w:rPr>
              <w:rFonts w:ascii="Roboto" w:cs="Roboto" w:eastAsia="Roboto" w:hAnsi="Roboto"/>
              <w:b w:val="0"/>
              <w:i w:val="0"/>
              <w:smallCaps w:val="0"/>
              <w:strike w:val="0"/>
              <w:color w:val="000000"/>
              <w:sz w:val="22"/>
              <w:szCs w:val="22"/>
              <w:u w:val="none"/>
              <w:shd w:fill="auto" w:val="clear"/>
              <w:vertAlign w:val="baseline"/>
              <w:rtl w:val="0"/>
            </w:rPr>
            <w:t xml:space="preserve">4</w:t>
          </w:r>
          <w:r w:rsidDel="00000000" w:rsidR="00000000" w:rsidRPr="00000000">
            <w:fldChar w:fldCharType="end"/>
          </w:r>
          <w:r w:rsidDel="00000000" w:rsidR="00000000" w:rsidRPr="00000000">
            <w:rPr>
              <w:rtl w:val="0"/>
            </w:rPr>
          </w:r>
        </w:p>
        <w:p w:rsidR="00000000" w:rsidDel="00000000" w:rsidP="00000000" w:rsidRDefault="00000000" w:rsidRPr="00000000" w14:paraId="00000029">
          <w:pPr>
            <w:tabs>
              <w:tab w:val="right" w:pos="10800"/>
            </w:tabs>
            <w:spacing w:before="60" w:line="240" w:lineRule="auto"/>
            <w:ind w:left="360" w:firstLine="0"/>
            <w:rPr>
              <w:rFonts w:ascii="Roboto" w:cs="Roboto" w:eastAsia="Roboto" w:hAnsi="Roboto"/>
              <w:b w:val="0"/>
              <w:i w:val="0"/>
              <w:smallCaps w:val="0"/>
              <w:strike w:val="0"/>
              <w:color w:val="000000"/>
              <w:sz w:val="22"/>
              <w:szCs w:val="22"/>
              <w:u w:val="none"/>
              <w:shd w:fill="auto" w:val="clear"/>
              <w:vertAlign w:val="baseline"/>
            </w:rPr>
          </w:pPr>
          <w:hyperlink w:anchor="_fsbmr13ud5c0">
            <w:r w:rsidDel="00000000" w:rsidR="00000000" w:rsidRPr="00000000">
              <w:rPr>
                <w:rFonts w:ascii="Roboto" w:cs="Roboto" w:eastAsia="Roboto" w:hAnsi="Roboto"/>
                <w:b w:val="0"/>
                <w:i w:val="0"/>
                <w:smallCaps w:val="0"/>
                <w:strike w:val="0"/>
                <w:color w:val="000000"/>
                <w:sz w:val="22"/>
                <w:szCs w:val="22"/>
                <w:u w:val="none"/>
                <w:shd w:fill="auto" w:val="clear"/>
                <w:vertAlign w:val="baseline"/>
                <w:rtl w:val="0"/>
              </w:rPr>
              <w:t xml:space="preserve">1. Identifying Information</w:t>
            </w:r>
          </w:hyperlink>
          <w:r w:rsidDel="00000000" w:rsidR="00000000" w:rsidRPr="00000000">
            <w:rPr>
              <w:rFonts w:ascii="Roboto" w:cs="Roboto" w:eastAsia="Roboto" w:hAnsi="Roboto"/>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_fsbmr13ud5c0 \h </w:instrText>
            <w:fldChar w:fldCharType="separate"/>
          </w:r>
          <w:r w:rsidDel="00000000" w:rsidR="00000000" w:rsidRPr="00000000">
            <w:rPr>
              <w:rFonts w:ascii="Roboto" w:cs="Roboto" w:eastAsia="Roboto" w:hAnsi="Roboto"/>
              <w:b w:val="0"/>
              <w:i w:val="0"/>
              <w:smallCaps w:val="0"/>
              <w:strike w:val="0"/>
              <w:color w:val="000000"/>
              <w:sz w:val="22"/>
              <w:szCs w:val="22"/>
              <w:u w:val="none"/>
              <w:shd w:fill="auto" w:val="clear"/>
              <w:vertAlign w:val="baseline"/>
              <w:rtl w:val="0"/>
            </w:rPr>
            <w:t xml:space="preserve">5</w:t>
          </w:r>
          <w:r w:rsidDel="00000000" w:rsidR="00000000" w:rsidRPr="00000000">
            <w:fldChar w:fldCharType="end"/>
          </w:r>
          <w:r w:rsidDel="00000000" w:rsidR="00000000" w:rsidRPr="00000000">
            <w:rPr>
              <w:rtl w:val="0"/>
            </w:rPr>
          </w:r>
        </w:p>
        <w:p w:rsidR="00000000" w:rsidDel="00000000" w:rsidP="00000000" w:rsidRDefault="00000000" w:rsidRPr="00000000" w14:paraId="0000002A">
          <w:pPr>
            <w:tabs>
              <w:tab w:val="right" w:pos="10800"/>
            </w:tabs>
            <w:spacing w:before="60" w:line="240" w:lineRule="auto"/>
            <w:ind w:left="360" w:firstLine="0"/>
            <w:rPr>
              <w:rFonts w:ascii="Roboto" w:cs="Roboto" w:eastAsia="Roboto" w:hAnsi="Roboto"/>
              <w:b w:val="0"/>
              <w:i w:val="0"/>
              <w:smallCaps w:val="0"/>
              <w:strike w:val="0"/>
              <w:color w:val="000000"/>
              <w:sz w:val="22"/>
              <w:szCs w:val="22"/>
              <w:u w:val="none"/>
              <w:shd w:fill="auto" w:val="clear"/>
              <w:vertAlign w:val="baseline"/>
            </w:rPr>
          </w:pPr>
          <w:hyperlink w:anchor="_u06wuhoolm4o">
            <w:r w:rsidDel="00000000" w:rsidR="00000000" w:rsidRPr="00000000">
              <w:rPr>
                <w:rFonts w:ascii="Roboto" w:cs="Roboto" w:eastAsia="Roboto" w:hAnsi="Roboto"/>
                <w:b w:val="0"/>
                <w:i w:val="0"/>
                <w:smallCaps w:val="0"/>
                <w:strike w:val="0"/>
                <w:color w:val="000000"/>
                <w:sz w:val="22"/>
                <w:szCs w:val="22"/>
                <w:u w:val="none"/>
                <w:shd w:fill="auto" w:val="clear"/>
                <w:vertAlign w:val="baseline"/>
                <w:rtl w:val="0"/>
              </w:rPr>
              <w:t xml:space="preserve">2. Licensure / Certification</w:t>
            </w:r>
          </w:hyperlink>
          <w:r w:rsidDel="00000000" w:rsidR="00000000" w:rsidRPr="00000000">
            <w:rPr>
              <w:rFonts w:ascii="Roboto" w:cs="Roboto" w:eastAsia="Roboto" w:hAnsi="Roboto"/>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_u06wuhoolm4o \h </w:instrText>
            <w:fldChar w:fldCharType="separate"/>
          </w:r>
          <w:r w:rsidDel="00000000" w:rsidR="00000000" w:rsidRPr="00000000">
            <w:rPr>
              <w:rFonts w:ascii="Roboto" w:cs="Roboto" w:eastAsia="Roboto" w:hAnsi="Roboto"/>
              <w:b w:val="0"/>
              <w:i w:val="0"/>
              <w:smallCaps w:val="0"/>
              <w:strike w:val="0"/>
              <w:color w:val="000000"/>
              <w:sz w:val="22"/>
              <w:szCs w:val="22"/>
              <w:u w:val="none"/>
              <w:shd w:fill="auto" w:val="clear"/>
              <w:vertAlign w:val="baseline"/>
              <w:rtl w:val="0"/>
            </w:rPr>
            <w:t xml:space="preserve">6</w:t>
          </w:r>
          <w:r w:rsidDel="00000000" w:rsidR="00000000" w:rsidRPr="00000000">
            <w:fldChar w:fldCharType="end"/>
          </w:r>
          <w:r w:rsidDel="00000000" w:rsidR="00000000" w:rsidRPr="00000000">
            <w:rPr>
              <w:rtl w:val="0"/>
            </w:rPr>
          </w:r>
        </w:p>
        <w:p w:rsidR="00000000" w:rsidDel="00000000" w:rsidP="00000000" w:rsidRDefault="00000000" w:rsidRPr="00000000" w14:paraId="0000002B">
          <w:pPr>
            <w:tabs>
              <w:tab w:val="right" w:pos="10800"/>
            </w:tabs>
            <w:spacing w:before="60" w:line="240" w:lineRule="auto"/>
            <w:ind w:left="360" w:firstLine="0"/>
            <w:rPr>
              <w:rFonts w:ascii="Roboto" w:cs="Roboto" w:eastAsia="Roboto" w:hAnsi="Roboto"/>
              <w:b w:val="0"/>
              <w:i w:val="0"/>
              <w:smallCaps w:val="0"/>
              <w:strike w:val="0"/>
              <w:color w:val="000000"/>
              <w:sz w:val="22"/>
              <w:szCs w:val="22"/>
              <w:u w:val="none"/>
              <w:shd w:fill="auto" w:val="clear"/>
              <w:vertAlign w:val="baseline"/>
            </w:rPr>
          </w:pPr>
          <w:hyperlink w:anchor="_o92ftfftpq8x">
            <w:r w:rsidDel="00000000" w:rsidR="00000000" w:rsidRPr="00000000">
              <w:rPr>
                <w:rFonts w:ascii="Roboto" w:cs="Roboto" w:eastAsia="Roboto" w:hAnsi="Roboto"/>
                <w:b w:val="0"/>
                <w:i w:val="0"/>
                <w:smallCaps w:val="0"/>
                <w:strike w:val="0"/>
                <w:color w:val="000000"/>
                <w:sz w:val="22"/>
                <w:szCs w:val="22"/>
                <w:u w:val="none"/>
                <w:shd w:fill="auto" w:val="clear"/>
                <w:vertAlign w:val="baseline"/>
                <w:rtl w:val="0"/>
              </w:rPr>
              <w:t xml:space="preserve">3. Provider Identifier Numbers</w:t>
            </w:r>
          </w:hyperlink>
          <w:r w:rsidDel="00000000" w:rsidR="00000000" w:rsidRPr="00000000">
            <w:rPr>
              <w:rFonts w:ascii="Roboto" w:cs="Roboto" w:eastAsia="Roboto" w:hAnsi="Roboto"/>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_o92ftfftpq8x \h </w:instrText>
            <w:fldChar w:fldCharType="separate"/>
          </w:r>
          <w:r w:rsidDel="00000000" w:rsidR="00000000" w:rsidRPr="00000000">
            <w:rPr>
              <w:rFonts w:ascii="Roboto" w:cs="Roboto" w:eastAsia="Roboto" w:hAnsi="Roboto"/>
              <w:b w:val="0"/>
              <w:i w:val="0"/>
              <w:smallCaps w:val="0"/>
              <w:strike w:val="0"/>
              <w:color w:val="000000"/>
              <w:sz w:val="22"/>
              <w:szCs w:val="22"/>
              <w:u w:val="none"/>
              <w:shd w:fill="auto" w:val="clear"/>
              <w:vertAlign w:val="baseline"/>
              <w:rtl w:val="0"/>
            </w:rPr>
            <w:t xml:space="preserve">8</w:t>
          </w:r>
          <w:r w:rsidDel="00000000" w:rsidR="00000000" w:rsidRPr="00000000">
            <w:fldChar w:fldCharType="end"/>
          </w:r>
          <w:r w:rsidDel="00000000" w:rsidR="00000000" w:rsidRPr="00000000">
            <w:rPr>
              <w:rtl w:val="0"/>
            </w:rPr>
          </w:r>
        </w:p>
        <w:p w:rsidR="00000000" w:rsidDel="00000000" w:rsidP="00000000" w:rsidRDefault="00000000" w:rsidRPr="00000000" w14:paraId="0000002C">
          <w:pPr>
            <w:tabs>
              <w:tab w:val="right" w:pos="10800"/>
            </w:tabs>
            <w:spacing w:before="60" w:line="240" w:lineRule="auto"/>
            <w:ind w:left="360" w:firstLine="0"/>
            <w:rPr>
              <w:rFonts w:ascii="Roboto" w:cs="Roboto" w:eastAsia="Roboto" w:hAnsi="Roboto"/>
              <w:b w:val="0"/>
              <w:i w:val="0"/>
              <w:smallCaps w:val="0"/>
              <w:strike w:val="0"/>
              <w:color w:val="000000"/>
              <w:sz w:val="22"/>
              <w:szCs w:val="22"/>
              <w:u w:val="none"/>
              <w:shd w:fill="auto" w:val="clear"/>
              <w:vertAlign w:val="baseline"/>
            </w:rPr>
          </w:pPr>
          <w:hyperlink w:anchor="_9en663sw8qy8">
            <w:r w:rsidDel="00000000" w:rsidR="00000000" w:rsidRPr="00000000">
              <w:rPr>
                <w:rFonts w:ascii="Roboto" w:cs="Roboto" w:eastAsia="Roboto" w:hAnsi="Roboto"/>
                <w:b w:val="0"/>
                <w:i w:val="0"/>
                <w:smallCaps w:val="0"/>
                <w:strike w:val="0"/>
                <w:color w:val="000000"/>
                <w:sz w:val="22"/>
                <w:szCs w:val="22"/>
                <w:u w:val="none"/>
                <w:shd w:fill="auto" w:val="clear"/>
                <w:vertAlign w:val="baseline"/>
                <w:rtl w:val="0"/>
              </w:rPr>
              <w:t xml:space="preserve">4. Service Location Information</w:t>
            </w:r>
          </w:hyperlink>
          <w:r w:rsidDel="00000000" w:rsidR="00000000" w:rsidRPr="00000000">
            <w:rPr>
              <w:rFonts w:ascii="Roboto" w:cs="Roboto" w:eastAsia="Roboto" w:hAnsi="Roboto"/>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_9en663sw8qy8 \h </w:instrText>
            <w:fldChar w:fldCharType="separate"/>
          </w:r>
          <w:r w:rsidDel="00000000" w:rsidR="00000000" w:rsidRPr="00000000">
            <w:rPr>
              <w:rFonts w:ascii="Roboto" w:cs="Roboto" w:eastAsia="Roboto" w:hAnsi="Roboto"/>
              <w:b w:val="0"/>
              <w:i w:val="0"/>
              <w:smallCaps w:val="0"/>
              <w:strike w:val="0"/>
              <w:color w:val="000000"/>
              <w:sz w:val="22"/>
              <w:szCs w:val="22"/>
              <w:u w:val="none"/>
              <w:shd w:fill="auto" w:val="clear"/>
              <w:vertAlign w:val="baseline"/>
              <w:rtl w:val="0"/>
            </w:rPr>
            <w:t xml:space="preserve">9</w:t>
          </w:r>
          <w:r w:rsidDel="00000000" w:rsidR="00000000" w:rsidRPr="00000000">
            <w:fldChar w:fldCharType="end"/>
          </w:r>
          <w:r w:rsidDel="00000000" w:rsidR="00000000" w:rsidRPr="00000000">
            <w:rPr>
              <w:rtl w:val="0"/>
            </w:rPr>
          </w:r>
        </w:p>
        <w:p w:rsidR="00000000" w:rsidDel="00000000" w:rsidP="00000000" w:rsidRDefault="00000000" w:rsidRPr="00000000" w14:paraId="0000002D">
          <w:pPr>
            <w:tabs>
              <w:tab w:val="right" w:pos="10800"/>
            </w:tabs>
            <w:spacing w:before="60" w:line="240" w:lineRule="auto"/>
            <w:ind w:left="360" w:firstLine="0"/>
            <w:rPr>
              <w:rFonts w:ascii="Roboto" w:cs="Roboto" w:eastAsia="Roboto" w:hAnsi="Roboto"/>
              <w:b w:val="0"/>
              <w:i w:val="0"/>
              <w:smallCaps w:val="0"/>
              <w:strike w:val="0"/>
              <w:color w:val="000000"/>
              <w:sz w:val="22"/>
              <w:szCs w:val="22"/>
              <w:u w:val="none"/>
              <w:shd w:fill="auto" w:val="clear"/>
              <w:vertAlign w:val="baseline"/>
            </w:rPr>
          </w:pPr>
          <w:hyperlink w:anchor="_3rcxju3pahu2">
            <w:r w:rsidDel="00000000" w:rsidR="00000000" w:rsidRPr="00000000">
              <w:rPr>
                <w:rFonts w:ascii="Roboto" w:cs="Roboto" w:eastAsia="Roboto" w:hAnsi="Roboto"/>
                <w:b w:val="0"/>
                <w:i w:val="0"/>
                <w:smallCaps w:val="0"/>
                <w:strike w:val="0"/>
                <w:color w:val="000000"/>
                <w:sz w:val="22"/>
                <w:szCs w:val="22"/>
                <w:u w:val="none"/>
                <w:shd w:fill="auto" w:val="clear"/>
                <w:vertAlign w:val="baseline"/>
                <w:rtl w:val="0"/>
              </w:rPr>
              <w:t xml:space="preserve">5. Affiliations</w:t>
            </w:r>
          </w:hyperlink>
          <w:r w:rsidDel="00000000" w:rsidR="00000000" w:rsidRPr="00000000">
            <w:rPr>
              <w:rFonts w:ascii="Roboto" w:cs="Roboto" w:eastAsia="Roboto" w:hAnsi="Roboto"/>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_3rcxju3pahu2 \h </w:instrText>
            <w:fldChar w:fldCharType="separate"/>
          </w:r>
          <w:r w:rsidDel="00000000" w:rsidR="00000000" w:rsidRPr="00000000">
            <w:rPr>
              <w:rFonts w:ascii="Roboto" w:cs="Roboto" w:eastAsia="Roboto" w:hAnsi="Roboto"/>
              <w:b w:val="0"/>
              <w:i w:val="0"/>
              <w:smallCaps w:val="0"/>
              <w:strike w:val="0"/>
              <w:color w:val="000000"/>
              <w:sz w:val="22"/>
              <w:szCs w:val="22"/>
              <w:u w:val="none"/>
              <w:shd w:fill="auto" w:val="clear"/>
              <w:vertAlign w:val="baseline"/>
              <w:rtl w:val="0"/>
            </w:rPr>
            <w:t xml:space="preserve">13</w:t>
          </w:r>
          <w:r w:rsidDel="00000000" w:rsidR="00000000" w:rsidRPr="00000000">
            <w:fldChar w:fldCharType="end"/>
          </w:r>
          <w:r w:rsidDel="00000000" w:rsidR="00000000" w:rsidRPr="00000000">
            <w:rPr>
              <w:rtl w:val="0"/>
            </w:rPr>
          </w:r>
        </w:p>
        <w:p w:rsidR="00000000" w:rsidDel="00000000" w:rsidP="00000000" w:rsidRDefault="00000000" w:rsidRPr="00000000" w14:paraId="0000002E">
          <w:pPr>
            <w:tabs>
              <w:tab w:val="right" w:pos="10800"/>
            </w:tabs>
            <w:spacing w:before="60" w:line="240" w:lineRule="auto"/>
            <w:ind w:left="360" w:firstLine="0"/>
            <w:rPr>
              <w:rFonts w:ascii="Roboto" w:cs="Roboto" w:eastAsia="Roboto" w:hAnsi="Roboto"/>
              <w:b w:val="0"/>
              <w:i w:val="0"/>
              <w:smallCaps w:val="0"/>
              <w:strike w:val="0"/>
              <w:color w:val="000000"/>
              <w:sz w:val="22"/>
              <w:szCs w:val="22"/>
              <w:u w:val="none"/>
              <w:shd w:fill="auto" w:val="clear"/>
              <w:vertAlign w:val="baseline"/>
            </w:rPr>
          </w:pPr>
          <w:hyperlink w:anchor="_6qoluuyjm3ec">
            <w:r w:rsidDel="00000000" w:rsidR="00000000" w:rsidRPr="00000000">
              <w:rPr>
                <w:rFonts w:ascii="Roboto" w:cs="Roboto" w:eastAsia="Roboto" w:hAnsi="Roboto"/>
                <w:b w:val="0"/>
                <w:i w:val="0"/>
                <w:smallCaps w:val="0"/>
                <w:strike w:val="0"/>
                <w:color w:val="000000"/>
                <w:sz w:val="22"/>
                <w:szCs w:val="22"/>
                <w:u w:val="none"/>
                <w:shd w:fill="auto" w:val="clear"/>
                <w:vertAlign w:val="baseline"/>
                <w:rtl w:val="0"/>
              </w:rPr>
              <w:t xml:space="preserve">6. Electronic Transaction Submission</w:t>
            </w:r>
          </w:hyperlink>
          <w:r w:rsidDel="00000000" w:rsidR="00000000" w:rsidRPr="00000000">
            <w:rPr>
              <w:rFonts w:ascii="Roboto" w:cs="Roboto" w:eastAsia="Roboto" w:hAnsi="Roboto"/>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_6qoluuyjm3ec \h </w:instrText>
            <w:fldChar w:fldCharType="separate"/>
          </w:r>
          <w:r w:rsidDel="00000000" w:rsidR="00000000" w:rsidRPr="00000000">
            <w:rPr>
              <w:rFonts w:ascii="Roboto" w:cs="Roboto" w:eastAsia="Roboto" w:hAnsi="Roboto"/>
              <w:b w:val="0"/>
              <w:i w:val="0"/>
              <w:smallCaps w:val="0"/>
              <w:strike w:val="0"/>
              <w:color w:val="000000"/>
              <w:sz w:val="22"/>
              <w:szCs w:val="22"/>
              <w:u w:val="none"/>
              <w:shd w:fill="auto" w:val="clear"/>
              <w:vertAlign w:val="baseline"/>
              <w:rtl w:val="0"/>
            </w:rPr>
            <w:t xml:space="preserve">14</w:t>
          </w:r>
          <w:r w:rsidDel="00000000" w:rsidR="00000000" w:rsidRPr="00000000">
            <w:fldChar w:fldCharType="end"/>
          </w:r>
          <w:r w:rsidDel="00000000" w:rsidR="00000000" w:rsidRPr="00000000">
            <w:rPr>
              <w:rtl w:val="0"/>
            </w:rPr>
          </w:r>
        </w:p>
        <w:p w:rsidR="00000000" w:rsidDel="00000000" w:rsidP="00000000" w:rsidRDefault="00000000" w:rsidRPr="00000000" w14:paraId="0000002F">
          <w:pPr>
            <w:tabs>
              <w:tab w:val="right" w:pos="10800"/>
            </w:tabs>
            <w:spacing w:before="60" w:line="240" w:lineRule="auto"/>
            <w:ind w:left="360" w:firstLine="0"/>
            <w:rPr>
              <w:rFonts w:ascii="Roboto" w:cs="Roboto" w:eastAsia="Roboto" w:hAnsi="Roboto"/>
              <w:b w:val="0"/>
              <w:i w:val="0"/>
              <w:smallCaps w:val="0"/>
              <w:strike w:val="0"/>
              <w:color w:val="000000"/>
              <w:sz w:val="22"/>
              <w:szCs w:val="22"/>
              <w:u w:val="none"/>
              <w:shd w:fill="auto" w:val="clear"/>
              <w:vertAlign w:val="baseline"/>
            </w:rPr>
          </w:pPr>
          <w:hyperlink w:anchor="_rfp2b1y0xsdl">
            <w:r w:rsidDel="00000000" w:rsidR="00000000" w:rsidRPr="00000000">
              <w:rPr>
                <w:rFonts w:ascii="Roboto" w:cs="Roboto" w:eastAsia="Roboto" w:hAnsi="Roboto"/>
                <w:b w:val="0"/>
                <w:i w:val="0"/>
                <w:smallCaps w:val="0"/>
                <w:strike w:val="0"/>
                <w:color w:val="000000"/>
                <w:sz w:val="22"/>
                <w:szCs w:val="22"/>
                <w:u w:val="none"/>
                <w:shd w:fill="auto" w:val="clear"/>
                <w:vertAlign w:val="baseline"/>
                <w:rtl w:val="0"/>
              </w:rPr>
              <w:t xml:space="preserve">7. Ownership</w:t>
            </w:r>
          </w:hyperlink>
          <w:r w:rsidDel="00000000" w:rsidR="00000000" w:rsidRPr="00000000">
            <w:rPr>
              <w:rFonts w:ascii="Roboto" w:cs="Roboto" w:eastAsia="Roboto" w:hAnsi="Roboto"/>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_rfp2b1y0xsdl \h </w:instrText>
            <w:fldChar w:fldCharType="separate"/>
          </w:r>
          <w:r w:rsidDel="00000000" w:rsidR="00000000" w:rsidRPr="00000000">
            <w:rPr>
              <w:rFonts w:ascii="Roboto" w:cs="Roboto" w:eastAsia="Roboto" w:hAnsi="Roboto"/>
              <w:b w:val="0"/>
              <w:i w:val="0"/>
              <w:smallCaps w:val="0"/>
              <w:strike w:val="0"/>
              <w:color w:val="000000"/>
              <w:sz w:val="22"/>
              <w:szCs w:val="22"/>
              <w:u w:val="none"/>
              <w:shd w:fill="auto" w:val="clear"/>
              <w:vertAlign w:val="baseline"/>
              <w:rtl w:val="0"/>
            </w:rPr>
            <w:t xml:space="preserve">15</w:t>
          </w:r>
          <w:r w:rsidDel="00000000" w:rsidR="00000000" w:rsidRPr="00000000">
            <w:fldChar w:fldCharType="end"/>
          </w:r>
          <w:r w:rsidDel="00000000" w:rsidR="00000000" w:rsidRPr="00000000">
            <w:rPr>
              <w:rtl w:val="0"/>
            </w:rPr>
          </w:r>
        </w:p>
        <w:p w:rsidR="00000000" w:rsidDel="00000000" w:rsidP="00000000" w:rsidRDefault="00000000" w:rsidRPr="00000000" w14:paraId="00000030">
          <w:pPr>
            <w:tabs>
              <w:tab w:val="right" w:pos="10800"/>
            </w:tabs>
            <w:spacing w:before="60" w:line="240" w:lineRule="auto"/>
            <w:ind w:left="360" w:firstLine="0"/>
            <w:rPr>
              <w:rFonts w:ascii="Roboto" w:cs="Roboto" w:eastAsia="Roboto" w:hAnsi="Roboto"/>
              <w:b w:val="0"/>
              <w:i w:val="0"/>
              <w:smallCaps w:val="0"/>
              <w:strike w:val="0"/>
              <w:color w:val="000000"/>
              <w:sz w:val="22"/>
              <w:szCs w:val="22"/>
              <w:u w:val="none"/>
              <w:shd w:fill="auto" w:val="clear"/>
              <w:vertAlign w:val="baseline"/>
            </w:rPr>
          </w:pPr>
          <w:hyperlink w:anchor="_dcccwusn4bfo">
            <w:r w:rsidDel="00000000" w:rsidR="00000000" w:rsidRPr="00000000">
              <w:rPr>
                <w:rFonts w:ascii="Roboto" w:cs="Roboto" w:eastAsia="Roboto" w:hAnsi="Roboto"/>
                <w:b w:val="0"/>
                <w:i w:val="0"/>
                <w:smallCaps w:val="0"/>
                <w:strike w:val="0"/>
                <w:color w:val="000000"/>
                <w:sz w:val="22"/>
                <w:szCs w:val="22"/>
                <w:u w:val="none"/>
                <w:shd w:fill="auto" w:val="clear"/>
                <w:vertAlign w:val="baseline"/>
                <w:rtl w:val="0"/>
              </w:rPr>
              <w:t xml:space="preserve">8. Authorized Representatives</w:t>
            </w:r>
          </w:hyperlink>
          <w:r w:rsidDel="00000000" w:rsidR="00000000" w:rsidRPr="00000000">
            <w:rPr>
              <w:rFonts w:ascii="Roboto" w:cs="Roboto" w:eastAsia="Roboto" w:hAnsi="Roboto"/>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_dcccwusn4bfo \h </w:instrText>
            <w:fldChar w:fldCharType="separate"/>
          </w:r>
          <w:r w:rsidDel="00000000" w:rsidR="00000000" w:rsidRPr="00000000">
            <w:rPr>
              <w:rFonts w:ascii="Roboto" w:cs="Roboto" w:eastAsia="Roboto" w:hAnsi="Roboto"/>
              <w:b w:val="0"/>
              <w:i w:val="0"/>
              <w:smallCaps w:val="0"/>
              <w:strike w:val="0"/>
              <w:color w:val="000000"/>
              <w:sz w:val="22"/>
              <w:szCs w:val="22"/>
              <w:u w:val="none"/>
              <w:shd w:fill="auto" w:val="clear"/>
              <w:vertAlign w:val="baseline"/>
              <w:rtl w:val="0"/>
            </w:rPr>
            <w:t xml:space="preserve">16</w:t>
          </w:r>
          <w:r w:rsidDel="00000000" w:rsidR="00000000" w:rsidRPr="00000000">
            <w:fldChar w:fldCharType="end"/>
          </w:r>
          <w:r w:rsidDel="00000000" w:rsidR="00000000" w:rsidRPr="00000000">
            <w:rPr>
              <w:rtl w:val="0"/>
            </w:rPr>
          </w:r>
        </w:p>
        <w:p w:rsidR="00000000" w:rsidDel="00000000" w:rsidP="00000000" w:rsidRDefault="00000000" w:rsidRPr="00000000" w14:paraId="00000031">
          <w:pPr>
            <w:tabs>
              <w:tab w:val="right" w:pos="10800"/>
            </w:tabs>
            <w:spacing w:before="60" w:line="240" w:lineRule="auto"/>
            <w:ind w:left="360" w:firstLine="0"/>
            <w:rPr>
              <w:rFonts w:ascii="Roboto" w:cs="Roboto" w:eastAsia="Roboto" w:hAnsi="Roboto"/>
              <w:b w:val="0"/>
              <w:i w:val="0"/>
              <w:smallCaps w:val="0"/>
              <w:strike w:val="0"/>
              <w:color w:val="000000"/>
              <w:sz w:val="22"/>
              <w:szCs w:val="22"/>
              <w:u w:val="none"/>
              <w:shd w:fill="auto" w:val="clear"/>
              <w:vertAlign w:val="baseline"/>
            </w:rPr>
          </w:pPr>
          <w:hyperlink w:anchor="_wzh3zgz566nm">
            <w:r w:rsidDel="00000000" w:rsidR="00000000" w:rsidRPr="00000000">
              <w:rPr>
                <w:rFonts w:ascii="Roboto" w:cs="Roboto" w:eastAsia="Roboto" w:hAnsi="Roboto"/>
                <w:b w:val="0"/>
                <w:i w:val="0"/>
                <w:smallCaps w:val="0"/>
                <w:strike w:val="0"/>
                <w:color w:val="000000"/>
                <w:sz w:val="22"/>
                <w:szCs w:val="22"/>
                <w:u w:val="none"/>
                <w:shd w:fill="auto" w:val="clear"/>
                <w:vertAlign w:val="baseline"/>
                <w:rtl w:val="0"/>
              </w:rPr>
              <w:t xml:space="preserve">9. Exclusions / Sanctions</w:t>
            </w:r>
          </w:hyperlink>
          <w:r w:rsidDel="00000000" w:rsidR="00000000" w:rsidRPr="00000000">
            <w:rPr>
              <w:rFonts w:ascii="Roboto" w:cs="Roboto" w:eastAsia="Roboto" w:hAnsi="Roboto"/>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_wzh3zgz566nm \h </w:instrText>
            <w:fldChar w:fldCharType="separate"/>
          </w:r>
          <w:r w:rsidDel="00000000" w:rsidR="00000000" w:rsidRPr="00000000">
            <w:rPr>
              <w:rFonts w:ascii="Roboto" w:cs="Roboto" w:eastAsia="Roboto" w:hAnsi="Roboto"/>
              <w:b w:val="0"/>
              <w:i w:val="0"/>
              <w:smallCaps w:val="0"/>
              <w:strike w:val="0"/>
              <w:color w:val="000000"/>
              <w:sz w:val="22"/>
              <w:szCs w:val="22"/>
              <w:u w:val="none"/>
              <w:shd w:fill="auto" w:val="clear"/>
              <w:vertAlign w:val="baseline"/>
              <w:rtl w:val="0"/>
            </w:rPr>
            <w:t xml:space="preserve">17</w:t>
          </w:r>
          <w:r w:rsidDel="00000000" w:rsidR="00000000" w:rsidRPr="00000000">
            <w:fldChar w:fldCharType="end"/>
          </w:r>
          <w:r w:rsidDel="00000000" w:rsidR="00000000" w:rsidRPr="00000000">
            <w:rPr>
              <w:rtl w:val="0"/>
            </w:rPr>
          </w:r>
        </w:p>
        <w:p w:rsidR="00000000" w:rsidDel="00000000" w:rsidP="00000000" w:rsidRDefault="00000000" w:rsidRPr="00000000" w14:paraId="00000032">
          <w:pPr>
            <w:tabs>
              <w:tab w:val="right" w:pos="10800"/>
            </w:tabs>
            <w:spacing w:before="60" w:line="240" w:lineRule="auto"/>
            <w:ind w:left="360" w:firstLine="0"/>
            <w:rPr>
              <w:rFonts w:ascii="Roboto" w:cs="Roboto" w:eastAsia="Roboto" w:hAnsi="Roboto"/>
              <w:b w:val="0"/>
              <w:i w:val="0"/>
              <w:smallCaps w:val="0"/>
              <w:strike w:val="0"/>
              <w:color w:val="000000"/>
              <w:sz w:val="22"/>
              <w:szCs w:val="22"/>
              <w:u w:val="none"/>
              <w:shd w:fill="auto" w:val="clear"/>
              <w:vertAlign w:val="baseline"/>
            </w:rPr>
          </w:pPr>
          <w:hyperlink w:anchor="_kswoa0shguf9">
            <w:r w:rsidDel="00000000" w:rsidR="00000000" w:rsidRPr="00000000">
              <w:rPr>
                <w:rFonts w:ascii="Roboto" w:cs="Roboto" w:eastAsia="Roboto" w:hAnsi="Roboto"/>
                <w:b w:val="0"/>
                <w:i w:val="0"/>
                <w:smallCaps w:val="0"/>
                <w:strike w:val="0"/>
                <w:color w:val="000000"/>
                <w:sz w:val="22"/>
                <w:szCs w:val="22"/>
                <w:u w:val="none"/>
                <w:shd w:fill="auto" w:val="clear"/>
                <w:vertAlign w:val="baseline"/>
                <w:rtl w:val="0"/>
              </w:rPr>
              <w:t xml:space="preserve">10. Qualified Service Providers</w:t>
            </w:r>
          </w:hyperlink>
          <w:r w:rsidDel="00000000" w:rsidR="00000000" w:rsidRPr="00000000">
            <w:rPr>
              <w:rFonts w:ascii="Roboto" w:cs="Roboto" w:eastAsia="Roboto" w:hAnsi="Roboto"/>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_kswoa0shguf9 \h </w:instrText>
            <w:fldChar w:fldCharType="separate"/>
          </w:r>
          <w:r w:rsidDel="00000000" w:rsidR="00000000" w:rsidRPr="00000000">
            <w:rPr>
              <w:rFonts w:ascii="Roboto" w:cs="Roboto" w:eastAsia="Roboto" w:hAnsi="Roboto"/>
              <w:b w:val="0"/>
              <w:i w:val="0"/>
              <w:smallCaps w:val="0"/>
              <w:strike w:val="0"/>
              <w:color w:val="000000"/>
              <w:sz w:val="22"/>
              <w:szCs w:val="22"/>
              <w:u w:val="none"/>
              <w:shd w:fill="auto" w:val="clear"/>
              <w:vertAlign w:val="baseline"/>
              <w:rtl w:val="0"/>
            </w:rPr>
            <w:t xml:space="preserve">18</w:t>
          </w:r>
          <w:r w:rsidDel="00000000" w:rsidR="00000000" w:rsidRPr="00000000">
            <w:fldChar w:fldCharType="end"/>
          </w:r>
          <w:r w:rsidDel="00000000" w:rsidR="00000000" w:rsidRPr="00000000">
            <w:rPr>
              <w:rtl w:val="0"/>
            </w:rPr>
          </w:r>
        </w:p>
        <w:p w:rsidR="00000000" w:rsidDel="00000000" w:rsidP="00000000" w:rsidRDefault="00000000" w:rsidRPr="00000000" w14:paraId="00000033">
          <w:pPr>
            <w:tabs>
              <w:tab w:val="right" w:pos="10800"/>
            </w:tabs>
            <w:spacing w:before="60" w:line="240" w:lineRule="auto"/>
            <w:ind w:left="360" w:firstLine="0"/>
            <w:rPr>
              <w:rFonts w:ascii="Roboto" w:cs="Roboto" w:eastAsia="Roboto" w:hAnsi="Roboto"/>
              <w:b w:val="0"/>
              <w:i w:val="0"/>
              <w:smallCaps w:val="0"/>
              <w:strike w:val="0"/>
              <w:color w:val="000000"/>
              <w:sz w:val="22"/>
              <w:szCs w:val="22"/>
              <w:u w:val="none"/>
              <w:shd w:fill="auto" w:val="clear"/>
              <w:vertAlign w:val="baseline"/>
            </w:rPr>
          </w:pPr>
          <w:hyperlink w:anchor="_1iaglluca9pf">
            <w:r w:rsidDel="00000000" w:rsidR="00000000" w:rsidRPr="00000000">
              <w:rPr>
                <w:rFonts w:ascii="Roboto" w:cs="Roboto" w:eastAsia="Roboto" w:hAnsi="Roboto"/>
                <w:b w:val="0"/>
                <w:i w:val="0"/>
                <w:smallCaps w:val="0"/>
                <w:strike w:val="0"/>
                <w:color w:val="000000"/>
                <w:sz w:val="22"/>
                <w:szCs w:val="22"/>
                <w:u w:val="none"/>
                <w:shd w:fill="auto" w:val="clear"/>
                <w:vertAlign w:val="baseline"/>
                <w:rtl w:val="0"/>
              </w:rPr>
              <w:t xml:space="preserve">Submitting the Application</w:t>
            </w:r>
          </w:hyperlink>
          <w:r w:rsidDel="00000000" w:rsidR="00000000" w:rsidRPr="00000000">
            <w:rPr>
              <w:rFonts w:ascii="Roboto" w:cs="Roboto" w:eastAsia="Roboto" w:hAnsi="Roboto"/>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_1iaglluca9pf \h </w:instrText>
            <w:fldChar w:fldCharType="separate"/>
          </w:r>
          <w:r w:rsidDel="00000000" w:rsidR="00000000" w:rsidRPr="00000000">
            <w:rPr>
              <w:rFonts w:ascii="Roboto" w:cs="Roboto" w:eastAsia="Roboto" w:hAnsi="Roboto"/>
              <w:b w:val="0"/>
              <w:i w:val="0"/>
              <w:smallCaps w:val="0"/>
              <w:strike w:val="0"/>
              <w:color w:val="000000"/>
              <w:sz w:val="22"/>
              <w:szCs w:val="22"/>
              <w:u w:val="none"/>
              <w:shd w:fill="auto" w:val="clear"/>
              <w:vertAlign w:val="baseline"/>
              <w:rtl w:val="0"/>
            </w:rPr>
            <w:t xml:space="preserve">19</w:t>
          </w:r>
          <w:r w:rsidDel="00000000" w:rsidR="00000000" w:rsidRPr="00000000">
            <w:fldChar w:fldCharType="end"/>
          </w:r>
          <w:r w:rsidDel="00000000" w:rsidR="00000000" w:rsidRPr="00000000">
            <w:rPr>
              <w:rtl w:val="0"/>
            </w:rPr>
          </w:r>
        </w:p>
        <w:p w:rsidR="00000000" w:rsidDel="00000000" w:rsidP="00000000" w:rsidRDefault="00000000" w:rsidRPr="00000000" w14:paraId="00000034">
          <w:pPr>
            <w:tabs>
              <w:tab w:val="right" w:pos="10800"/>
            </w:tabs>
            <w:spacing w:before="60" w:line="240" w:lineRule="auto"/>
            <w:ind w:left="360" w:firstLine="0"/>
            <w:rPr>
              <w:rFonts w:ascii="Roboto" w:cs="Roboto" w:eastAsia="Roboto" w:hAnsi="Roboto"/>
              <w:b w:val="0"/>
              <w:i w:val="0"/>
              <w:smallCaps w:val="0"/>
              <w:strike w:val="0"/>
              <w:color w:val="000000"/>
              <w:sz w:val="22"/>
              <w:szCs w:val="22"/>
              <w:u w:val="none"/>
              <w:shd w:fill="auto" w:val="clear"/>
              <w:vertAlign w:val="baseline"/>
            </w:rPr>
          </w:pPr>
          <w:hyperlink w:anchor="_gz8q8hwry97o">
            <w:r w:rsidDel="00000000" w:rsidR="00000000" w:rsidRPr="00000000">
              <w:rPr>
                <w:rFonts w:ascii="Roboto" w:cs="Roboto" w:eastAsia="Roboto" w:hAnsi="Roboto"/>
                <w:b w:val="0"/>
                <w:i w:val="0"/>
                <w:smallCaps w:val="0"/>
                <w:strike w:val="0"/>
                <w:color w:val="000000"/>
                <w:sz w:val="22"/>
                <w:szCs w:val="22"/>
                <w:u w:val="none"/>
                <w:shd w:fill="auto" w:val="clear"/>
                <w:vertAlign w:val="baseline"/>
                <w:rtl w:val="0"/>
              </w:rPr>
              <w:t xml:space="preserve">Pulling Up an Incomplete Application &amp; Checking Application Status</w:t>
            </w:r>
          </w:hyperlink>
          <w:r w:rsidDel="00000000" w:rsidR="00000000" w:rsidRPr="00000000">
            <w:rPr>
              <w:rFonts w:ascii="Roboto" w:cs="Roboto" w:eastAsia="Roboto" w:hAnsi="Roboto"/>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_gz8q8hwry97o \h </w:instrText>
            <w:fldChar w:fldCharType="separate"/>
          </w:r>
          <w:r w:rsidDel="00000000" w:rsidR="00000000" w:rsidRPr="00000000">
            <w:rPr>
              <w:rFonts w:ascii="Roboto" w:cs="Roboto" w:eastAsia="Roboto" w:hAnsi="Roboto"/>
              <w:b w:val="0"/>
              <w:i w:val="0"/>
              <w:smallCaps w:val="0"/>
              <w:strike w:val="0"/>
              <w:color w:val="000000"/>
              <w:sz w:val="22"/>
              <w:szCs w:val="22"/>
              <w:u w:val="none"/>
              <w:shd w:fill="auto" w:val="clear"/>
              <w:vertAlign w:val="baseline"/>
              <w:rtl w:val="0"/>
            </w:rPr>
            <w:t xml:space="preserve">22</w:t>
          </w:r>
          <w:r w:rsidDel="00000000" w:rsidR="00000000" w:rsidRPr="00000000">
            <w:fldChar w:fldCharType="end"/>
          </w:r>
          <w:r w:rsidDel="00000000" w:rsidR="00000000" w:rsidRPr="00000000">
            <w:rPr>
              <w:rtl w:val="0"/>
            </w:rPr>
          </w:r>
        </w:p>
        <w:p w:rsidR="00000000" w:rsidDel="00000000" w:rsidP="00000000" w:rsidRDefault="00000000" w:rsidRPr="00000000" w14:paraId="00000035">
          <w:pPr>
            <w:tabs>
              <w:tab w:val="right" w:pos="10800"/>
            </w:tabs>
            <w:spacing w:before="200" w:line="240" w:lineRule="auto"/>
            <w:ind w:left="0" w:firstLine="0"/>
            <w:rPr>
              <w:rFonts w:ascii="Roboto" w:cs="Roboto" w:eastAsia="Roboto" w:hAnsi="Roboto"/>
              <w:b w:val="1"/>
              <w:i w:val="0"/>
              <w:smallCaps w:val="0"/>
              <w:strike w:val="0"/>
              <w:color w:val="000000"/>
              <w:sz w:val="22"/>
              <w:szCs w:val="22"/>
              <w:u w:val="none"/>
              <w:shd w:fill="auto" w:val="clear"/>
              <w:vertAlign w:val="baseline"/>
            </w:rPr>
          </w:pPr>
          <w:hyperlink w:anchor="_l69niswdid3j">
            <w:r w:rsidDel="00000000" w:rsidR="00000000" w:rsidRPr="00000000">
              <w:rPr>
                <w:rFonts w:ascii="Roboto" w:cs="Roboto" w:eastAsia="Roboto" w:hAnsi="Roboto"/>
                <w:b w:val="1"/>
                <w:i w:val="0"/>
                <w:smallCaps w:val="0"/>
                <w:strike w:val="0"/>
                <w:color w:val="000000"/>
                <w:sz w:val="22"/>
                <w:szCs w:val="22"/>
                <w:u w:val="none"/>
                <w:shd w:fill="auto" w:val="clear"/>
                <w:vertAlign w:val="baseline"/>
                <w:rtl w:val="0"/>
              </w:rPr>
              <w:t xml:space="preserve">Group Enrollment Step B: PDF Forms</w:t>
            </w:r>
          </w:hyperlink>
          <w:r w:rsidDel="00000000" w:rsidR="00000000" w:rsidRPr="00000000">
            <w:rPr>
              <w:rFonts w:ascii="Roboto" w:cs="Roboto" w:eastAsia="Roboto" w:hAnsi="Roboto"/>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_l69niswdid3j \h </w:instrText>
            <w:fldChar w:fldCharType="separate"/>
          </w:r>
          <w:r w:rsidDel="00000000" w:rsidR="00000000" w:rsidRPr="00000000">
            <w:rPr>
              <w:rFonts w:ascii="Roboto" w:cs="Roboto" w:eastAsia="Roboto" w:hAnsi="Roboto"/>
              <w:b w:val="1"/>
              <w:i w:val="0"/>
              <w:smallCaps w:val="0"/>
              <w:strike w:val="0"/>
              <w:color w:val="000000"/>
              <w:sz w:val="22"/>
              <w:szCs w:val="22"/>
              <w:u w:val="none"/>
              <w:shd w:fill="auto" w:val="clear"/>
              <w:vertAlign w:val="baseline"/>
              <w:rtl w:val="0"/>
            </w:rPr>
            <w:t xml:space="preserve">23</w:t>
          </w:r>
          <w:r w:rsidDel="00000000" w:rsidR="00000000" w:rsidRPr="00000000">
            <w:fldChar w:fldCharType="end"/>
          </w:r>
          <w:r w:rsidDel="00000000" w:rsidR="00000000" w:rsidRPr="00000000">
            <w:rPr>
              <w:rtl w:val="0"/>
            </w:rPr>
          </w:r>
        </w:p>
        <w:p w:rsidR="00000000" w:rsidDel="00000000" w:rsidP="00000000" w:rsidRDefault="00000000" w:rsidRPr="00000000" w14:paraId="00000036">
          <w:pPr>
            <w:tabs>
              <w:tab w:val="right" w:pos="10800"/>
            </w:tabs>
            <w:spacing w:before="60" w:line="240" w:lineRule="auto"/>
            <w:ind w:left="360" w:firstLine="0"/>
            <w:rPr>
              <w:rFonts w:ascii="Roboto" w:cs="Roboto" w:eastAsia="Roboto" w:hAnsi="Roboto"/>
              <w:b w:val="0"/>
              <w:i w:val="0"/>
              <w:smallCaps w:val="0"/>
              <w:strike w:val="0"/>
              <w:color w:val="000000"/>
              <w:sz w:val="22"/>
              <w:szCs w:val="22"/>
              <w:u w:val="none"/>
              <w:shd w:fill="auto" w:val="clear"/>
              <w:vertAlign w:val="baseline"/>
            </w:rPr>
          </w:pPr>
          <w:hyperlink w:anchor="_gd4thmh6tb29">
            <w:r w:rsidDel="00000000" w:rsidR="00000000" w:rsidRPr="00000000">
              <w:rPr>
                <w:rFonts w:ascii="Roboto" w:cs="Roboto" w:eastAsia="Roboto" w:hAnsi="Roboto"/>
                <w:b w:val="0"/>
                <w:i w:val="0"/>
                <w:smallCaps w:val="0"/>
                <w:strike w:val="0"/>
                <w:color w:val="000000"/>
                <w:sz w:val="22"/>
                <w:szCs w:val="22"/>
                <w:u w:val="none"/>
                <w:shd w:fill="auto" w:val="clear"/>
                <w:vertAlign w:val="baseline"/>
                <w:rtl w:val="0"/>
              </w:rPr>
              <w:t xml:space="preserve">REQUIRED: 1. Coversheet for Fax/Email</w:t>
            </w:r>
          </w:hyperlink>
          <w:r w:rsidDel="00000000" w:rsidR="00000000" w:rsidRPr="00000000">
            <w:rPr>
              <w:rFonts w:ascii="Roboto" w:cs="Roboto" w:eastAsia="Roboto" w:hAnsi="Roboto"/>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_gd4thmh6tb29 \h </w:instrText>
            <w:fldChar w:fldCharType="separate"/>
          </w:r>
          <w:r w:rsidDel="00000000" w:rsidR="00000000" w:rsidRPr="00000000">
            <w:rPr>
              <w:rFonts w:ascii="Roboto" w:cs="Roboto" w:eastAsia="Roboto" w:hAnsi="Roboto"/>
              <w:b w:val="0"/>
              <w:i w:val="0"/>
              <w:smallCaps w:val="0"/>
              <w:strike w:val="0"/>
              <w:color w:val="000000"/>
              <w:sz w:val="22"/>
              <w:szCs w:val="22"/>
              <w:u w:val="none"/>
              <w:shd w:fill="auto" w:val="clear"/>
              <w:vertAlign w:val="baseline"/>
              <w:rtl w:val="0"/>
            </w:rPr>
            <w:t xml:space="preserve">23</w:t>
          </w:r>
          <w:r w:rsidDel="00000000" w:rsidR="00000000" w:rsidRPr="00000000">
            <w:fldChar w:fldCharType="end"/>
          </w:r>
          <w:r w:rsidDel="00000000" w:rsidR="00000000" w:rsidRPr="00000000">
            <w:rPr>
              <w:rtl w:val="0"/>
            </w:rPr>
          </w:r>
        </w:p>
        <w:p w:rsidR="00000000" w:rsidDel="00000000" w:rsidP="00000000" w:rsidRDefault="00000000" w:rsidRPr="00000000" w14:paraId="00000037">
          <w:pPr>
            <w:tabs>
              <w:tab w:val="right" w:pos="10800"/>
            </w:tabs>
            <w:spacing w:before="60" w:line="240" w:lineRule="auto"/>
            <w:ind w:left="360" w:firstLine="0"/>
            <w:rPr>
              <w:rFonts w:ascii="Roboto" w:cs="Roboto" w:eastAsia="Roboto" w:hAnsi="Roboto"/>
              <w:b w:val="0"/>
              <w:i w:val="0"/>
              <w:smallCaps w:val="0"/>
              <w:strike w:val="0"/>
              <w:color w:val="000000"/>
              <w:sz w:val="22"/>
              <w:szCs w:val="22"/>
              <w:u w:val="none"/>
              <w:shd w:fill="auto" w:val="clear"/>
              <w:vertAlign w:val="baseline"/>
            </w:rPr>
          </w:pPr>
          <w:hyperlink w:anchor="_er9qdb9q6dy5">
            <w:r w:rsidDel="00000000" w:rsidR="00000000" w:rsidRPr="00000000">
              <w:rPr>
                <w:rFonts w:ascii="Roboto" w:cs="Roboto" w:eastAsia="Roboto" w:hAnsi="Roboto"/>
                <w:b w:val="0"/>
                <w:i w:val="0"/>
                <w:smallCaps w:val="0"/>
                <w:strike w:val="0"/>
                <w:color w:val="000000"/>
                <w:sz w:val="22"/>
                <w:szCs w:val="22"/>
                <w:u w:val="none"/>
                <w:shd w:fill="auto" w:val="clear"/>
                <w:vertAlign w:val="baseline"/>
                <w:rtl w:val="0"/>
              </w:rPr>
              <w:t xml:space="preserve">REQUIRED: 2. Group Application Checklist</w:t>
            </w:r>
          </w:hyperlink>
          <w:r w:rsidDel="00000000" w:rsidR="00000000" w:rsidRPr="00000000">
            <w:rPr>
              <w:rFonts w:ascii="Roboto" w:cs="Roboto" w:eastAsia="Roboto" w:hAnsi="Roboto"/>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_er9qdb9q6dy5 \h </w:instrText>
            <w:fldChar w:fldCharType="separate"/>
          </w:r>
          <w:r w:rsidDel="00000000" w:rsidR="00000000" w:rsidRPr="00000000">
            <w:rPr>
              <w:rFonts w:ascii="Roboto" w:cs="Roboto" w:eastAsia="Roboto" w:hAnsi="Roboto"/>
              <w:b w:val="0"/>
              <w:i w:val="0"/>
              <w:smallCaps w:val="0"/>
              <w:strike w:val="0"/>
              <w:color w:val="000000"/>
              <w:sz w:val="22"/>
              <w:szCs w:val="22"/>
              <w:u w:val="none"/>
              <w:shd w:fill="auto" w:val="clear"/>
              <w:vertAlign w:val="baseline"/>
              <w:rtl w:val="0"/>
            </w:rPr>
            <w:t xml:space="preserve">25</w:t>
          </w:r>
          <w:r w:rsidDel="00000000" w:rsidR="00000000" w:rsidRPr="00000000">
            <w:fldChar w:fldCharType="end"/>
          </w:r>
          <w:r w:rsidDel="00000000" w:rsidR="00000000" w:rsidRPr="00000000">
            <w:rPr>
              <w:rtl w:val="0"/>
            </w:rPr>
          </w:r>
        </w:p>
        <w:p w:rsidR="00000000" w:rsidDel="00000000" w:rsidP="00000000" w:rsidRDefault="00000000" w:rsidRPr="00000000" w14:paraId="00000038">
          <w:pPr>
            <w:tabs>
              <w:tab w:val="right" w:pos="10800"/>
            </w:tabs>
            <w:spacing w:before="60" w:line="240" w:lineRule="auto"/>
            <w:ind w:left="360" w:firstLine="0"/>
            <w:rPr>
              <w:rFonts w:ascii="Roboto" w:cs="Roboto" w:eastAsia="Roboto" w:hAnsi="Roboto"/>
              <w:b w:val="0"/>
              <w:i w:val="0"/>
              <w:smallCaps w:val="0"/>
              <w:strike w:val="0"/>
              <w:color w:val="000000"/>
              <w:sz w:val="22"/>
              <w:szCs w:val="22"/>
              <w:u w:val="none"/>
              <w:shd w:fill="auto" w:val="clear"/>
              <w:vertAlign w:val="baseline"/>
            </w:rPr>
          </w:pPr>
          <w:hyperlink w:anchor="_qbw8rpxxmhcc">
            <w:r w:rsidDel="00000000" w:rsidR="00000000" w:rsidRPr="00000000">
              <w:rPr>
                <w:rFonts w:ascii="Roboto" w:cs="Roboto" w:eastAsia="Roboto" w:hAnsi="Roboto"/>
                <w:b w:val="0"/>
                <w:i w:val="0"/>
                <w:smallCaps w:val="0"/>
                <w:strike w:val="0"/>
                <w:color w:val="000000"/>
                <w:sz w:val="22"/>
                <w:szCs w:val="22"/>
                <w:u w:val="none"/>
                <w:shd w:fill="auto" w:val="clear"/>
                <w:vertAlign w:val="baseline"/>
                <w:rtl w:val="0"/>
              </w:rPr>
              <w:t xml:space="preserve">POSSIBLE: 3. List of Service Locations</w:t>
            </w:r>
          </w:hyperlink>
          <w:r w:rsidDel="00000000" w:rsidR="00000000" w:rsidRPr="00000000">
            <w:rPr>
              <w:rFonts w:ascii="Roboto" w:cs="Roboto" w:eastAsia="Roboto" w:hAnsi="Roboto"/>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_qbw8rpxxmhcc \h </w:instrText>
            <w:fldChar w:fldCharType="separate"/>
          </w:r>
          <w:r w:rsidDel="00000000" w:rsidR="00000000" w:rsidRPr="00000000">
            <w:rPr>
              <w:rFonts w:ascii="Roboto" w:cs="Roboto" w:eastAsia="Roboto" w:hAnsi="Roboto"/>
              <w:b w:val="0"/>
              <w:i w:val="0"/>
              <w:smallCaps w:val="0"/>
              <w:strike w:val="0"/>
              <w:color w:val="000000"/>
              <w:sz w:val="22"/>
              <w:szCs w:val="22"/>
              <w:u w:val="none"/>
              <w:shd w:fill="auto" w:val="clear"/>
              <w:vertAlign w:val="baseline"/>
              <w:rtl w:val="0"/>
            </w:rPr>
            <w:t xml:space="preserve">27</w:t>
          </w:r>
          <w:r w:rsidDel="00000000" w:rsidR="00000000" w:rsidRPr="00000000">
            <w:fldChar w:fldCharType="end"/>
          </w:r>
          <w:r w:rsidDel="00000000" w:rsidR="00000000" w:rsidRPr="00000000">
            <w:rPr>
              <w:rtl w:val="0"/>
            </w:rPr>
          </w:r>
        </w:p>
        <w:p w:rsidR="00000000" w:rsidDel="00000000" w:rsidP="00000000" w:rsidRDefault="00000000" w:rsidRPr="00000000" w14:paraId="00000039">
          <w:pPr>
            <w:tabs>
              <w:tab w:val="right" w:pos="10800"/>
            </w:tabs>
            <w:spacing w:before="60" w:line="240" w:lineRule="auto"/>
            <w:ind w:left="360" w:firstLine="0"/>
            <w:rPr>
              <w:rFonts w:ascii="Roboto" w:cs="Roboto" w:eastAsia="Roboto" w:hAnsi="Roboto"/>
              <w:b w:val="0"/>
              <w:i w:val="0"/>
              <w:smallCaps w:val="0"/>
              <w:strike w:val="0"/>
              <w:color w:val="000000"/>
              <w:sz w:val="22"/>
              <w:szCs w:val="22"/>
              <w:u w:val="none"/>
              <w:shd w:fill="auto" w:val="clear"/>
              <w:vertAlign w:val="baseline"/>
            </w:rPr>
          </w:pPr>
          <w:hyperlink w:anchor="_s9weykhelt37">
            <w:r w:rsidDel="00000000" w:rsidR="00000000" w:rsidRPr="00000000">
              <w:rPr>
                <w:rFonts w:ascii="Roboto" w:cs="Roboto" w:eastAsia="Roboto" w:hAnsi="Roboto"/>
                <w:b w:val="0"/>
                <w:i w:val="0"/>
                <w:smallCaps w:val="0"/>
                <w:strike w:val="0"/>
                <w:color w:val="000000"/>
                <w:sz w:val="22"/>
                <w:szCs w:val="22"/>
                <w:u w:val="none"/>
                <w:shd w:fill="auto" w:val="clear"/>
                <w:vertAlign w:val="baseline"/>
                <w:rtl w:val="0"/>
              </w:rPr>
              <w:t xml:space="preserve">REQUIRED: 4. W-9</w:t>
            </w:r>
          </w:hyperlink>
          <w:r w:rsidDel="00000000" w:rsidR="00000000" w:rsidRPr="00000000">
            <w:rPr>
              <w:rFonts w:ascii="Roboto" w:cs="Roboto" w:eastAsia="Roboto" w:hAnsi="Roboto"/>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_s9weykhelt37 \h </w:instrText>
            <w:fldChar w:fldCharType="separate"/>
          </w:r>
          <w:r w:rsidDel="00000000" w:rsidR="00000000" w:rsidRPr="00000000">
            <w:rPr>
              <w:rFonts w:ascii="Roboto" w:cs="Roboto" w:eastAsia="Roboto" w:hAnsi="Roboto"/>
              <w:b w:val="0"/>
              <w:i w:val="0"/>
              <w:smallCaps w:val="0"/>
              <w:strike w:val="0"/>
              <w:color w:val="000000"/>
              <w:sz w:val="22"/>
              <w:szCs w:val="22"/>
              <w:u w:val="none"/>
              <w:shd w:fill="auto" w:val="clear"/>
              <w:vertAlign w:val="baseline"/>
              <w:rtl w:val="0"/>
            </w:rPr>
            <w:t xml:space="preserve">27</w:t>
          </w:r>
          <w:r w:rsidDel="00000000" w:rsidR="00000000" w:rsidRPr="00000000">
            <w:fldChar w:fldCharType="end"/>
          </w:r>
          <w:r w:rsidDel="00000000" w:rsidR="00000000" w:rsidRPr="00000000">
            <w:rPr>
              <w:rtl w:val="0"/>
            </w:rPr>
          </w:r>
        </w:p>
        <w:p w:rsidR="00000000" w:rsidDel="00000000" w:rsidP="00000000" w:rsidRDefault="00000000" w:rsidRPr="00000000" w14:paraId="0000003A">
          <w:pPr>
            <w:tabs>
              <w:tab w:val="right" w:pos="10800"/>
            </w:tabs>
            <w:spacing w:before="60" w:line="240" w:lineRule="auto"/>
            <w:ind w:left="360" w:firstLine="0"/>
            <w:rPr>
              <w:rFonts w:ascii="Roboto" w:cs="Roboto" w:eastAsia="Roboto" w:hAnsi="Roboto"/>
              <w:b w:val="0"/>
              <w:i w:val="0"/>
              <w:smallCaps w:val="0"/>
              <w:strike w:val="0"/>
              <w:color w:val="000000"/>
              <w:sz w:val="22"/>
              <w:szCs w:val="22"/>
              <w:u w:val="none"/>
              <w:shd w:fill="auto" w:val="clear"/>
              <w:vertAlign w:val="baseline"/>
            </w:rPr>
          </w:pPr>
          <w:hyperlink w:anchor="_1gftohd48c32">
            <w:r w:rsidDel="00000000" w:rsidR="00000000" w:rsidRPr="00000000">
              <w:rPr>
                <w:rFonts w:ascii="Roboto" w:cs="Roboto" w:eastAsia="Roboto" w:hAnsi="Roboto"/>
                <w:b w:val="0"/>
                <w:i w:val="0"/>
                <w:smallCaps w:val="0"/>
                <w:strike w:val="0"/>
                <w:color w:val="000000"/>
                <w:sz w:val="22"/>
                <w:szCs w:val="22"/>
                <w:u w:val="none"/>
                <w:shd w:fill="auto" w:val="clear"/>
                <w:vertAlign w:val="baseline"/>
                <w:rtl w:val="0"/>
              </w:rPr>
              <w:t xml:space="preserve">POSSIBLE: 5. CP 575/147C</w:t>
            </w:r>
          </w:hyperlink>
          <w:r w:rsidDel="00000000" w:rsidR="00000000" w:rsidRPr="00000000">
            <w:rPr>
              <w:rFonts w:ascii="Roboto" w:cs="Roboto" w:eastAsia="Roboto" w:hAnsi="Roboto"/>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_1gftohd48c32 \h </w:instrText>
            <w:fldChar w:fldCharType="separate"/>
          </w:r>
          <w:r w:rsidDel="00000000" w:rsidR="00000000" w:rsidRPr="00000000">
            <w:rPr>
              <w:rFonts w:ascii="Roboto" w:cs="Roboto" w:eastAsia="Roboto" w:hAnsi="Roboto"/>
              <w:b w:val="0"/>
              <w:i w:val="0"/>
              <w:smallCaps w:val="0"/>
              <w:strike w:val="0"/>
              <w:color w:val="000000"/>
              <w:sz w:val="22"/>
              <w:szCs w:val="22"/>
              <w:u w:val="none"/>
              <w:shd w:fill="auto" w:val="clear"/>
              <w:vertAlign w:val="baseline"/>
              <w:rtl w:val="0"/>
            </w:rPr>
            <w:t xml:space="preserve">27</w:t>
          </w:r>
          <w:r w:rsidDel="00000000" w:rsidR="00000000" w:rsidRPr="00000000">
            <w:fldChar w:fldCharType="end"/>
          </w:r>
          <w:r w:rsidDel="00000000" w:rsidR="00000000" w:rsidRPr="00000000">
            <w:rPr>
              <w:rtl w:val="0"/>
            </w:rPr>
          </w:r>
        </w:p>
        <w:p w:rsidR="00000000" w:rsidDel="00000000" w:rsidP="00000000" w:rsidRDefault="00000000" w:rsidRPr="00000000" w14:paraId="0000003B">
          <w:pPr>
            <w:tabs>
              <w:tab w:val="right" w:pos="10800"/>
            </w:tabs>
            <w:spacing w:before="60" w:line="240" w:lineRule="auto"/>
            <w:ind w:left="360" w:firstLine="0"/>
            <w:rPr>
              <w:rFonts w:ascii="Roboto" w:cs="Roboto" w:eastAsia="Roboto" w:hAnsi="Roboto"/>
              <w:b w:val="0"/>
              <w:i w:val="0"/>
              <w:smallCaps w:val="0"/>
              <w:strike w:val="0"/>
              <w:color w:val="000000"/>
              <w:sz w:val="22"/>
              <w:szCs w:val="22"/>
              <w:u w:val="none"/>
              <w:shd w:fill="auto" w:val="clear"/>
              <w:vertAlign w:val="baseline"/>
            </w:rPr>
          </w:pPr>
          <w:hyperlink w:anchor="_h2c5qp6n7cfe">
            <w:r w:rsidDel="00000000" w:rsidR="00000000" w:rsidRPr="00000000">
              <w:rPr>
                <w:rFonts w:ascii="Roboto" w:cs="Roboto" w:eastAsia="Roboto" w:hAnsi="Roboto"/>
                <w:b w:val="0"/>
                <w:i w:val="0"/>
                <w:smallCaps w:val="0"/>
                <w:strike w:val="0"/>
                <w:color w:val="000000"/>
                <w:sz w:val="22"/>
                <w:szCs w:val="22"/>
                <w:u w:val="none"/>
                <w:shd w:fill="auto" w:val="clear"/>
                <w:vertAlign w:val="baseline"/>
                <w:rtl w:val="0"/>
              </w:rPr>
              <w:t xml:space="preserve">POSSIBLE: 6. IRS Tax Exempt Letter</w:t>
            </w:r>
          </w:hyperlink>
          <w:r w:rsidDel="00000000" w:rsidR="00000000" w:rsidRPr="00000000">
            <w:rPr>
              <w:rFonts w:ascii="Roboto" w:cs="Roboto" w:eastAsia="Roboto" w:hAnsi="Roboto"/>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_h2c5qp6n7cfe \h </w:instrText>
            <w:fldChar w:fldCharType="separate"/>
          </w:r>
          <w:r w:rsidDel="00000000" w:rsidR="00000000" w:rsidRPr="00000000">
            <w:rPr>
              <w:rFonts w:ascii="Roboto" w:cs="Roboto" w:eastAsia="Roboto" w:hAnsi="Roboto"/>
              <w:b w:val="0"/>
              <w:i w:val="0"/>
              <w:smallCaps w:val="0"/>
              <w:strike w:val="0"/>
              <w:color w:val="000000"/>
              <w:sz w:val="22"/>
              <w:szCs w:val="22"/>
              <w:u w:val="none"/>
              <w:shd w:fill="auto" w:val="clear"/>
              <w:vertAlign w:val="baseline"/>
              <w:rtl w:val="0"/>
            </w:rPr>
            <w:t xml:space="preserve">27</w:t>
          </w:r>
          <w:r w:rsidDel="00000000" w:rsidR="00000000" w:rsidRPr="00000000">
            <w:fldChar w:fldCharType="end"/>
          </w:r>
          <w:r w:rsidDel="00000000" w:rsidR="00000000" w:rsidRPr="00000000">
            <w:rPr>
              <w:rtl w:val="0"/>
            </w:rPr>
          </w:r>
        </w:p>
        <w:p w:rsidR="00000000" w:rsidDel="00000000" w:rsidP="00000000" w:rsidRDefault="00000000" w:rsidRPr="00000000" w14:paraId="0000003C">
          <w:pPr>
            <w:tabs>
              <w:tab w:val="right" w:pos="10800"/>
            </w:tabs>
            <w:spacing w:before="60" w:line="240" w:lineRule="auto"/>
            <w:ind w:left="360" w:firstLine="0"/>
            <w:rPr>
              <w:rFonts w:ascii="Roboto" w:cs="Roboto" w:eastAsia="Roboto" w:hAnsi="Roboto"/>
              <w:b w:val="0"/>
              <w:i w:val="0"/>
              <w:smallCaps w:val="0"/>
              <w:strike w:val="0"/>
              <w:color w:val="000000"/>
              <w:sz w:val="22"/>
              <w:szCs w:val="22"/>
              <w:u w:val="none"/>
              <w:shd w:fill="auto" w:val="clear"/>
              <w:vertAlign w:val="baseline"/>
            </w:rPr>
          </w:pPr>
          <w:hyperlink w:anchor="_ig5lp0vdtewj">
            <w:r w:rsidDel="00000000" w:rsidR="00000000" w:rsidRPr="00000000">
              <w:rPr>
                <w:rFonts w:ascii="Roboto" w:cs="Roboto" w:eastAsia="Roboto" w:hAnsi="Roboto"/>
                <w:b w:val="0"/>
                <w:i w:val="0"/>
                <w:smallCaps w:val="0"/>
                <w:strike w:val="0"/>
                <w:color w:val="000000"/>
                <w:sz w:val="22"/>
                <w:szCs w:val="22"/>
                <w:u w:val="none"/>
                <w:shd w:fill="auto" w:val="clear"/>
                <w:vertAlign w:val="baseline"/>
                <w:rtl w:val="0"/>
              </w:rPr>
              <w:t xml:space="preserve">REQUIRED: 7. Group Attestation</w:t>
            </w:r>
          </w:hyperlink>
          <w:r w:rsidDel="00000000" w:rsidR="00000000" w:rsidRPr="00000000">
            <w:rPr>
              <w:rFonts w:ascii="Roboto" w:cs="Roboto" w:eastAsia="Roboto" w:hAnsi="Roboto"/>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_ig5lp0vdtewj \h </w:instrText>
            <w:fldChar w:fldCharType="separate"/>
          </w:r>
          <w:r w:rsidDel="00000000" w:rsidR="00000000" w:rsidRPr="00000000">
            <w:rPr>
              <w:rFonts w:ascii="Roboto" w:cs="Roboto" w:eastAsia="Roboto" w:hAnsi="Roboto"/>
              <w:b w:val="0"/>
              <w:i w:val="0"/>
              <w:smallCaps w:val="0"/>
              <w:strike w:val="0"/>
              <w:color w:val="000000"/>
              <w:sz w:val="22"/>
              <w:szCs w:val="22"/>
              <w:u w:val="none"/>
              <w:shd w:fill="auto" w:val="clear"/>
              <w:vertAlign w:val="baseline"/>
              <w:rtl w:val="0"/>
            </w:rPr>
            <w:t xml:space="preserve">27</w:t>
          </w:r>
          <w:r w:rsidDel="00000000" w:rsidR="00000000" w:rsidRPr="00000000">
            <w:fldChar w:fldCharType="end"/>
          </w:r>
          <w:r w:rsidDel="00000000" w:rsidR="00000000" w:rsidRPr="00000000">
            <w:rPr>
              <w:rtl w:val="0"/>
            </w:rPr>
          </w:r>
        </w:p>
        <w:p w:rsidR="00000000" w:rsidDel="00000000" w:rsidP="00000000" w:rsidRDefault="00000000" w:rsidRPr="00000000" w14:paraId="0000003D">
          <w:pPr>
            <w:tabs>
              <w:tab w:val="right" w:pos="10800"/>
            </w:tabs>
            <w:spacing w:before="60" w:line="240" w:lineRule="auto"/>
            <w:ind w:left="360" w:firstLine="0"/>
            <w:rPr>
              <w:rFonts w:ascii="Roboto" w:cs="Roboto" w:eastAsia="Roboto" w:hAnsi="Roboto"/>
              <w:b w:val="0"/>
              <w:i w:val="0"/>
              <w:smallCaps w:val="0"/>
              <w:strike w:val="0"/>
              <w:color w:val="000000"/>
              <w:sz w:val="22"/>
              <w:szCs w:val="22"/>
              <w:u w:val="none"/>
              <w:shd w:fill="auto" w:val="clear"/>
              <w:vertAlign w:val="baseline"/>
            </w:rPr>
          </w:pPr>
          <w:hyperlink w:anchor="_d386uv76hiw4">
            <w:r w:rsidDel="00000000" w:rsidR="00000000" w:rsidRPr="00000000">
              <w:rPr>
                <w:rFonts w:ascii="Roboto" w:cs="Roboto" w:eastAsia="Roboto" w:hAnsi="Roboto"/>
                <w:b w:val="0"/>
                <w:i w:val="0"/>
                <w:smallCaps w:val="0"/>
                <w:strike w:val="0"/>
                <w:color w:val="000000"/>
                <w:sz w:val="22"/>
                <w:szCs w:val="22"/>
                <w:u w:val="none"/>
                <w:shd w:fill="auto" w:val="clear"/>
                <w:vertAlign w:val="baseline"/>
                <w:rtl w:val="0"/>
              </w:rPr>
              <w:t xml:space="preserve">REQUIRED: 8. Group License/Certification</w:t>
            </w:r>
          </w:hyperlink>
          <w:r w:rsidDel="00000000" w:rsidR="00000000" w:rsidRPr="00000000">
            <w:rPr>
              <w:rFonts w:ascii="Roboto" w:cs="Roboto" w:eastAsia="Roboto" w:hAnsi="Roboto"/>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_d386uv76hiw4 \h </w:instrText>
            <w:fldChar w:fldCharType="separate"/>
          </w:r>
          <w:r w:rsidDel="00000000" w:rsidR="00000000" w:rsidRPr="00000000">
            <w:rPr>
              <w:rFonts w:ascii="Roboto" w:cs="Roboto" w:eastAsia="Roboto" w:hAnsi="Roboto"/>
              <w:b w:val="0"/>
              <w:i w:val="0"/>
              <w:smallCaps w:val="0"/>
              <w:strike w:val="0"/>
              <w:color w:val="000000"/>
              <w:sz w:val="22"/>
              <w:szCs w:val="22"/>
              <w:u w:val="none"/>
              <w:shd w:fill="auto" w:val="clear"/>
              <w:vertAlign w:val="baseline"/>
              <w:rtl w:val="0"/>
            </w:rPr>
            <w:t xml:space="preserve">29</w:t>
          </w:r>
          <w:r w:rsidDel="00000000" w:rsidR="00000000" w:rsidRPr="00000000">
            <w:fldChar w:fldCharType="end"/>
          </w:r>
          <w:r w:rsidDel="00000000" w:rsidR="00000000" w:rsidRPr="00000000">
            <w:rPr>
              <w:rtl w:val="0"/>
            </w:rPr>
          </w:r>
        </w:p>
        <w:p w:rsidR="00000000" w:rsidDel="00000000" w:rsidP="00000000" w:rsidRDefault="00000000" w:rsidRPr="00000000" w14:paraId="0000003E">
          <w:pPr>
            <w:tabs>
              <w:tab w:val="right" w:pos="10800"/>
            </w:tabs>
            <w:spacing w:before="60" w:line="240" w:lineRule="auto"/>
            <w:ind w:left="360" w:firstLine="0"/>
            <w:rPr>
              <w:rFonts w:ascii="Roboto" w:cs="Roboto" w:eastAsia="Roboto" w:hAnsi="Roboto"/>
              <w:b w:val="0"/>
              <w:i w:val="0"/>
              <w:smallCaps w:val="0"/>
              <w:strike w:val="0"/>
              <w:color w:val="000000"/>
              <w:sz w:val="22"/>
              <w:szCs w:val="22"/>
              <w:u w:val="none"/>
              <w:shd w:fill="auto" w:val="clear"/>
              <w:vertAlign w:val="baseline"/>
            </w:rPr>
          </w:pPr>
          <w:hyperlink w:anchor="_ga4awf4nuunc">
            <w:r w:rsidDel="00000000" w:rsidR="00000000" w:rsidRPr="00000000">
              <w:rPr>
                <w:rFonts w:ascii="Roboto" w:cs="Roboto" w:eastAsia="Roboto" w:hAnsi="Roboto"/>
                <w:b w:val="0"/>
                <w:i w:val="0"/>
                <w:smallCaps w:val="0"/>
                <w:strike w:val="0"/>
                <w:color w:val="000000"/>
                <w:sz w:val="22"/>
                <w:szCs w:val="22"/>
                <w:u w:val="none"/>
                <w:shd w:fill="auto" w:val="clear"/>
                <w:vertAlign w:val="baseline"/>
                <w:rtl w:val="0"/>
              </w:rPr>
              <w:t xml:space="preserve">REQUIRED: 9. NPI Printout from the NPPES Website</w:t>
            </w:r>
          </w:hyperlink>
          <w:r w:rsidDel="00000000" w:rsidR="00000000" w:rsidRPr="00000000">
            <w:rPr>
              <w:rFonts w:ascii="Roboto" w:cs="Roboto" w:eastAsia="Roboto" w:hAnsi="Roboto"/>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_ga4awf4nuunc \h </w:instrText>
            <w:fldChar w:fldCharType="separate"/>
          </w:r>
          <w:r w:rsidDel="00000000" w:rsidR="00000000" w:rsidRPr="00000000">
            <w:rPr>
              <w:rFonts w:ascii="Roboto" w:cs="Roboto" w:eastAsia="Roboto" w:hAnsi="Roboto"/>
              <w:b w:val="0"/>
              <w:i w:val="0"/>
              <w:smallCaps w:val="0"/>
              <w:strike w:val="0"/>
              <w:color w:val="000000"/>
              <w:sz w:val="22"/>
              <w:szCs w:val="22"/>
              <w:u w:val="none"/>
              <w:shd w:fill="auto" w:val="clear"/>
              <w:vertAlign w:val="baseline"/>
              <w:rtl w:val="0"/>
            </w:rPr>
            <w:t xml:space="preserve">30</w:t>
          </w:r>
          <w:r w:rsidDel="00000000" w:rsidR="00000000" w:rsidRPr="00000000">
            <w:fldChar w:fldCharType="end"/>
          </w:r>
          <w:r w:rsidDel="00000000" w:rsidR="00000000" w:rsidRPr="00000000">
            <w:rPr>
              <w:rtl w:val="0"/>
            </w:rPr>
          </w:r>
        </w:p>
        <w:p w:rsidR="00000000" w:rsidDel="00000000" w:rsidP="00000000" w:rsidRDefault="00000000" w:rsidRPr="00000000" w14:paraId="0000003F">
          <w:pPr>
            <w:tabs>
              <w:tab w:val="right" w:pos="10800"/>
            </w:tabs>
            <w:spacing w:before="60" w:line="240" w:lineRule="auto"/>
            <w:ind w:left="360" w:firstLine="0"/>
            <w:rPr>
              <w:rFonts w:ascii="Roboto" w:cs="Roboto" w:eastAsia="Roboto" w:hAnsi="Roboto"/>
              <w:b w:val="0"/>
              <w:i w:val="0"/>
              <w:smallCaps w:val="0"/>
              <w:strike w:val="0"/>
              <w:color w:val="000000"/>
              <w:sz w:val="22"/>
              <w:szCs w:val="22"/>
              <w:u w:val="none"/>
              <w:shd w:fill="auto" w:val="clear"/>
              <w:vertAlign w:val="baseline"/>
            </w:rPr>
          </w:pPr>
          <w:hyperlink w:anchor="_hkdkmjodmbbg">
            <w:r w:rsidDel="00000000" w:rsidR="00000000" w:rsidRPr="00000000">
              <w:rPr>
                <w:rFonts w:ascii="Roboto" w:cs="Roboto" w:eastAsia="Roboto" w:hAnsi="Roboto"/>
                <w:b w:val="0"/>
                <w:i w:val="0"/>
                <w:smallCaps w:val="0"/>
                <w:strike w:val="0"/>
                <w:color w:val="000000"/>
                <w:sz w:val="22"/>
                <w:szCs w:val="22"/>
                <w:u w:val="none"/>
                <w:shd w:fill="auto" w:val="clear"/>
                <w:vertAlign w:val="baseline"/>
                <w:rtl w:val="0"/>
              </w:rPr>
              <w:t xml:space="preserve">REQUIRED: 10. SFN 661: Electronic Funds Transfer</w:t>
            </w:r>
          </w:hyperlink>
          <w:r w:rsidDel="00000000" w:rsidR="00000000" w:rsidRPr="00000000">
            <w:rPr>
              <w:rFonts w:ascii="Roboto" w:cs="Roboto" w:eastAsia="Roboto" w:hAnsi="Roboto"/>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_hkdkmjodmbbg \h </w:instrText>
            <w:fldChar w:fldCharType="separate"/>
          </w:r>
          <w:r w:rsidDel="00000000" w:rsidR="00000000" w:rsidRPr="00000000">
            <w:rPr>
              <w:rFonts w:ascii="Roboto" w:cs="Roboto" w:eastAsia="Roboto" w:hAnsi="Roboto"/>
              <w:b w:val="0"/>
              <w:i w:val="0"/>
              <w:smallCaps w:val="0"/>
              <w:strike w:val="0"/>
              <w:color w:val="000000"/>
              <w:sz w:val="22"/>
              <w:szCs w:val="22"/>
              <w:u w:val="none"/>
              <w:shd w:fill="auto" w:val="clear"/>
              <w:vertAlign w:val="baseline"/>
              <w:rtl w:val="0"/>
            </w:rPr>
            <w:t xml:space="preserve">30</w:t>
          </w:r>
          <w:r w:rsidDel="00000000" w:rsidR="00000000" w:rsidRPr="00000000">
            <w:fldChar w:fldCharType="end"/>
          </w:r>
          <w:r w:rsidDel="00000000" w:rsidR="00000000" w:rsidRPr="00000000">
            <w:rPr>
              <w:rtl w:val="0"/>
            </w:rPr>
          </w:r>
        </w:p>
        <w:p w:rsidR="00000000" w:rsidDel="00000000" w:rsidP="00000000" w:rsidRDefault="00000000" w:rsidRPr="00000000" w14:paraId="00000040">
          <w:pPr>
            <w:tabs>
              <w:tab w:val="right" w:pos="10800"/>
            </w:tabs>
            <w:spacing w:before="60" w:line="240" w:lineRule="auto"/>
            <w:ind w:left="360" w:firstLine="0"/>
            <w:rPr>
              <w:rFonts w:ascii="Roboto" w:cs="Roboto" w:eastAsia="Roboto" w:hAnsi="Roboto"/>
              <w:b w:val="0"/>
              <w:i w:val="0"/>
              <w:smallCaps w:val="0"/>
              <w:strike w:val="0"/>
              <w:color w:val="000000"/>
              <w:sz w:val="22"/>
              <w:szCs w:val="22"/>
              <w:u w:val="none"/>
              <w:shd w:fill="auto" w:val="clear"/>
              <w:vertAlign w:val="baseline"/>
            </w:rPr>
          </w:pPr>
          <w:hyperlink w:anchor="_91bbsbvjhyt0">
            <w:r w:rsidDel="00000000" w:rsidR="00000000" w:rsidRPr="00000000">
              <w:rPr>
                <w:rFonts w:ascii="Roboto" w:cs="Roboto" w:eastAsia="Roboto" w:hAnsi="Roboto"/>
                <w:b w:val="0"/>
                <w:i w:val="0"/>
                <w:smallCaps w:val="0"/>
                <w:strike w:val="0"/>
                <w:color w:val="000000"/>
                <w:sz w:val="22"/>
                <w:szCs w:val="22"/>
                <w:u w:val="none"/>
                <w:shd w:fill="auto" w:val="clear"/>
                <w:vertAlign w:val="baseline"/>
                <w:rtl w:val="0"/>
              </w:rPr>
              <w:t xml:space="preserve">POSSIBLE: 11. SFN 509: Out of State/Out of Network Enrollment Clarification</w:t>
            </w:r>
          </w:hyperlink>
          <w:r w:rsidDel="00000000" w:rsidR="00000000" w:rsidRPr="00000000">
            <w:rPr>
              <w:rFonts w:ascii="Roboto" w:cs="Roboto" w:eastAsia="Roboto" w:hAnsi="Roboto"/>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_91bbsbvjhyt0 \h </w:instrText>
            <w:fldChar w:fldCharType="separate"/>
          </w:r>
          <w:r w:rsidDel="00000000" w:rsidR="00000000" w:rsidRPr="00000000">
            <w:rPr>
              <w:rFonts w:ascii="Roboto" w:cs="Roboto" w:eastAsia="Roboto" w:hAnsi="Roboto"/>
              <w:b w:val="0"/>
              <w:i w:val="0"/>
              <w:smallCaps w:val="0"/>
              <w:strike w:val="0"/>
              <w:color w:val="000000"/>
              <w:sz w:val="22"/>
              <w:szCs w:val="22"/>
              <w:u w:val="none"/>
              <w:shd w:fill="auto" w:val="clear"/>
              <w:vertAlign w:val="baseline"/>
              <w:rtl w:val="0"/>
            </w:rPr>
            <w:t xml:space="preserve">32</w:t>
          </w:r>
          <w:r w:rsidDel="00000000" w:rsidR="00000000" w:rsidRPr="00000000">
            <w:fldChar w:fldCharType="end"/>
          </w:r>
          <w:r w:rsidDel="00000000" w:rsidR="00000000" w:rsidRPr="00000000">
            <w:rPr>
              <w:rtl w:val="0"/>
            </w:rPr>
          </w:r>
        </w:p>
        <w:p w:rsidR="00000000" w:rsidDel="00000000" w:rsidP="00000000" w:rsidRDefault="00000000" w:rsidRPr="00000000" w14:paraId="00000041">
          <w:pPr>
            <w:tabs>
              <w:tab w:val="right" w:pos="10800"/>
            </w:tabs>
            <w:spacing w:before="60" w:line="240" w:lineRule="auto"/>
            <w:ind w:left="360" w:firstLine="0"/>
            <w:rPr>
              <w:rFonts w:ascii="Roboto" w:cs="Roboto" w:eastAsia="Roboto" w:hAnsi="Roboto"/>
              <w:b w:val="0"/>
              <w:i w:val="0"/>
              <w:smallCaps w:val="0"/>
              <w:strike w:val="0"/>
              <w:color w:val="000000"/>
              <w:sz w:val="22"/>
              <w:szCs w:val="22"/>
              <w:u w:val="none"/>
              <w:shd w:fill="auto" w:val="clear"/>
              <w:vertAlign w:val="baseline"/>
            </w:rPr>
          </w:pPr>
          <w:hyperlink w:anchor="_rvup403xqx75">
            <w:r w:rsidDel="00000000" w:rsidR="00000000" w:rsidRPr="00000000">
              <w:rPr>
                <w:rFonts w:ascii="Roboto" w:cs="Roboto" w:eastAsia="Roboto" w:hAnsi="Roboto"/>
                <w:b w:val="0"/>
                <w:i w:val="0"/>
                <w:smallCaps w:val="0"/>
                <w:strike w:val="0"/>
                <w:color w:val="000000"/>
                <w:sz w:val="22"/>
                <w:szCs w:val="22"/>
                <w:u w:val="none"/>
                <w:shd w:fill="auto" w:val="clear"/>
                <w:vertAlign w:val="baseline"/>
                <w:rtl w:val="0"/>
              </w:rPr>
              <w:t xml:space="preserve">REQUIRED: 12. SFN 1168: Ownership/Controlling Interest and Conviction Information</w:t>
            </w:r>
          </w:hyperlink>
          <w:r w:rsidDel="00000000" w:rsidR="00000000" w:rsidRPr="00000000">
            <w:rPr>
              <w:rFonts w:ascii="Roboto" w:cs="Roboto" w:eastAsia="Roboto" w:hAnsi="Roboto"/>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_rvup403xqx75 \h </w:instrText>
            <w:fldChar w:fldCharType="separate"/>
          </w:r>
          <w:r w:rsidDel="00000000" w:rsidR="00000000" w:rsidRPr="00000000">
            <w:rPr>
              <w:rFonts w:ascii="Roboto" w:cs="Roboto" w:eastAsia="Roboto" w:hAnsi="Roboto"/>
              <w:b w:val="0"/>
              <w:i w:val="0"/>
              <w:smallCaps w:val="0"/>
              <w:strike w:val="0"/>
              <w:color w:val="000000"/>
              <w:sz w:val="22"/>
              <w:szCs w:val="22"/>
              <w:u w:val="none"/>
              <w:shd w:fill="auto" w:val="clear"/>
              <w:vertAlign w:val="baseline"/>
              <w:rtl w:val="0"/>
            </w:rPr>
            <w:t xml:space="preserve">34</w:t>
          </w:r>
          <w:r w:rsidDel="00000000" w:rsidR="00000000" w:rsidRPr="00000000">
            <w:fldChar w:fldCharType="end"/>
          </w:r>
          <w:r w:rsidDel="00000000" w:rsidR="00000000" w:rsidRPr="00000000">
            <w:rPr>
              <w:rtl w:val="0"/>
            </w:rPr>
          </w:r>
        </w:p>
        <w:p w:rsidR="00000000" w:rsidDel="00000000" w:rsidP="00000000" w:rsidRDefault="00000000" w:rsidRPr="00000000" w14:paraId="00000042">
          <w:pPr>
            <w:tabs>
              <w:tab w:val="right" w:pos="10800"/>
            </w:tabs>
            <w:spacing w:after="80" w:before="60" w:line="240" w:lineRule="auto"/>
            <w:ind w:left="360" w:firstLine="0"/>
            <w:rPr>
              <w:rFonts w:ascii="Roboto" w:cs="Roboto" w:eastAsia="Roboto" w:hAnsi="Roboto"/>
              <w:b w:val="0"/>
              <w:i w:val="0"/>
              <w:smallCaps w:val="0"/>
              <w:strike w:val="0"/>
              <w:color w:val="000000"/>
              <w:sz w:val="22"/>
              <w:szCs w:val="22"/>
              <w:u w:val="none"/>
              <w:shd w:fill="auto" w:val="clear"/>
              <w:vertAlign w:val="baseline"/>
            </w:rPr>
          </w:pPr>
          <w:hyperlink w:anchor="_12rtngn1p4sd">
            <w:r w:rsidDel="00000000" w:rsidR="00000000" w:rsidRPr="00000000">
              <w:rPr>
                <w:rFonts w:ascii="Roboto" w:cs="Roboto" w:eastAsia="Roboto" w:hAnsi="Roboto"/>
                <w:b w:val="0"/>
                <w:i w:val="0"/>
                <w:smallCaps w:val="0"/>
                <w:strike w:val="0"/>
                <w:color w:val="000000"/>
                <w:sz w:val="22"/>
                <w:szCs w:val="22"/>
                <w:u w:val="none"/>
                <w:shd w:fill="auto" w:val="clear"/>
                <w:vertAlign w:val="baseline"/>
                <w:rtl w:val="0"/>
              </w:rPr>
              <w:t xml:space="preserve">REQUIRED: 13. SFN 615: Medicaid Program Provider Agreement</w:t>
            </w:r>
          </w:hyperlink>
          <w:r w:rsidDel="00000000" w:rsidR="00000000" w:rsidRPr="00000000">
            <w:rPr>
              <w:rFonts w:ascii="Roboto" w:cs="Roboto" w:eastAsia="Roboto" w:hAnsi="Roboto"/>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_12rtngn1p4sd \h </w:instrText>
            <w:fldChar w:fldCharType="separate"/>
          </w:r>
          <w:r w:rsidDel="00000000" w:rsidR="00000000" w:rsidRPr="00000000">
            <w:rPr>
              <w:rFonts w:ascii="Roboto" w:cs="Roboto" w:eastAsia="Roboto" w:hAnsi="Roboto"/>
              <w:b w:val="0"/>
              <w:i w:val="0"/>
              <w:smallCaps w:val="0"/>
              <w:strike w:val="0"/>
              <w:color w:val="000000"/>
              <w:sz w:val="22"/>
              <w:szCs w:val="22"/>
              <w:u w:val="none"/>
              <w:shd w:fill="auto" w:val="clear"/>
              <w:vertAlign w:val="baseline"/>
              <w:rtl w:val="0"/>
            </w:rPr>
            <w:t xml:space="preserve">37</w:t>
          </w:r>
          <w:r w:rsidDel="00000000" w:rsidR="00000000" w:rsidRPr="00000000">
            <w:fldChar w:fldCharType="end"/>
          </w: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43">
      <w:pPr>
        <w:pageBreakBefore w:val="0"/>
        <w:rPr/>
      </w:pPr>
      <w:r w:rsidDel="00000000" w:rsidR="00000000" w:rsidRPr="00000000">
        <w:rPr>
          <w:rtl w:val="0"/>
        </w:rPr>
      </w:r>
    </w:p>
    <w:p w:rsidR="00000000" w:rsidDel="00000000" w:rsidP="00000000" w:rsidRDefault="00000000" w:rsidRPr="00000000" w14:paraId="00000044">
      <w:pPr>
        <w:pageBreakBefore w:val="0"/>
        <w:rPr/>
        <w:sectPr>
          <w:footerReference r:id="rId12" w:type="default"/>
          <w:type w:val="nextPage"/>
          <w:pgSz w:h="15840" w:w="12240" w:orient="portrait"/>
          <w:pgMar w:bottom="720" w:top="720" w:left="720" w:right="720" w:header="720" w:footer="720"/>
          <w:pgNumType w:start="1"/>
        </w:sectPr>
      </w:pPr>
      <w:r w:rsidDel="00000000" w:rsidR="00000000" w:rsidRPr="00000000">
        <w:rPr>
          <w:rtl w:val="0"/>
        </w:rPr>
      </w:r>
    </w:p>
    <w:p w:rsidR="00000000" w:rsidDel="00000000" w:rsidP="00000000" w:rsidRDefault="00000000" w:rsidRPr="00000000" w14:paraId="00000045">
      <w:pPr>
        <w:pStyle w:val="Heading1"/>
        <w:pageBreakBefore w:val="0"/>
        <w:rPr/>
      </w:pPr>
      <w:bookmarkStart w:colFirst="0" w:colLast="0" w:name="_rq44yqbiru3f" w:id="3"/>
      <w:bookmarkEnd w:id="3"/>
      <w:r w:rsidDel="00000000" w:rsidR="00000000" w:rsidRPr="00000000">
        <w:rPr>
          <w:rtl w:val="0"/>
        </w:rPr>
        <w:t xml:space="preserve">Introduction</w:t>
      </w:r>
    </w:p>
    <w:p w:rsidR="00000000" w:rsidDel="00000000" w:rsidP="00000000" w:rsidRDefault="00000000" w:rsidRPr="00000000" w14:paraId="00000046">
      <w:pPr>
        <w:pageBreakBefore w:val="0"/>
        <w:rPr>
          <w:i w:val="1"/>
        </w:rPr>
      </w:pPr>
      <w:r w:rsidDel="00000000" w:rsidR="00000000" w:rsidRPr="00000000">
        <w:rPr>
          <w:rtl w:val="0"/>
        </w:rPr>
        <w:t xml:space="preserve">This document serves as a guide to the group provider enrollment process for enrolling to provide 1915(i) services, specifically Housing Support Services, through the North Dakota Department of Human Services (ND DHS). This guide was created by </w:t>
      </w:r>
      <w:hyperlink r:id="rId13">
        <w:r w:rsidDel="00000000" w:rsidR="00000000" w:rsidRPr="00000000">
          <w:rPr>
            <w:color w:val="1155cc"/>
            <w:u w:val="single"/>
            <w:rtl w:val="0"/>
          </w:rPr>
          <w:t xml:space="preserve">Ei-Consultants</w:t>
        </w:r>
      </w:hyperlink>
      <w:r w:rsidDel="00000000" w:rsidR="00000000" w:rsidRPr="00000000">
        <w:rPr>
          <w:rtl w:val="0"/>
        </w:rPr>
        <w:t xml:space="preserve"> and </w:t>
      </w:r>
      <w:hyperlink r:id="rId14">
        <w:r w:rsidDel="00000000" w:rsidR="00000000" w:rsidRPr="00000000">
          <w:rPr>
            <w:color w:val="1155cc"/>
            <w:u w:val="single"/>
            <w:rtl w:val="0"/>
          </w:rPr>
          <w:t xml:space="preserve">CSH</w:t>
        </w:r>
      </w:hyperlink>
      <w:r w:rsidDel="00000000" w:rsidR="00000000" w:rsidRPr="00000000">
        <w:rPr>
          <w:rtl w:val="0"/>
        </w:rPr>
        <w:t xml:space="preserve">, who are providing technical support to 1915(i) providers and prospective 1915(i) providers. </w:t>
      </w:r>
      <w:r w:rsidDel="00000000" w:rsidR="00000000" w:rsidRPr="00000000">
        <w:rPr>
          <w:b w:val="1"/>
          <w:i w:val="1"/>
          <w:rtl w:val="0"/>
        </w:rPr>
        <w:t xml:space="preserve">This guide is not a substitute for official guidance from DHS.</w:t>
      </w:r>
      <w:r w:rsidDel="00000000" w:rsidR="00000000" w:rsidRPr="00000000">
        <w:rPr>
          <w:rtl w:val="0"/>
        </w:rPr>
        <w:t xml:space="preserve"> Please reference the </w:t>
      </w:r>
      <w:hyperlink r:id="rId15">
        <w:r w:rsidDel="00000000" w:rsidR="00000000" w:rsidRPr="00000000">
          <w:rPr>
            <w:color w:val="1155cc"/>
            <w:u w:val="single"/>
            <w:rtl w:val="0"/>
          </w:rPr>
          <w:t xml:space="preserve">ND DHS 1915(i) Provider Enrollment Process Overview webpage</w:t>
        </w:r>
      </w:hyperlink>
      <w:r w:rsidDel="00000000" w:rsidR="00000000" w:rsidRPr="00000000">
        <w:rPr>
          <w:rtl w:val="0"/>
        </w:rPr>
        <w:t xml:space="preserve"> for more information. </w:t>
      </w:r>
      <w:r w:rsidDel="00000000" w:rsidR="00000000" w:rsidRPr="00000000">
        <w:rPr>
          <w:i w:val="1"/>
          <w:rtl w:val="0"/>
        </w:rPr>
        <w:t xml:space="preserve">The 1915(i) provider enrollment process is subject to change. Please check the ND DHS 1915(i) website for the most up-to-date information. Ei-Consultants and CSH will work to keep this guide as current as possible.</w:t>
      </w:r>
    </w:p>
    <w:p w:rsidR="00000000" w:rsidDel="00000000" w:rsidP="00000000" w:rsidRDefault="00000000" w:rsidRPr="00000000" w14:paraId="00000047">
      <w:pPr>
        <w:pageBreakBefore w:val="0"/>
        <w:rPr>
          <w:i w:val="1"/>
        </w:rPr>
      </w:pPr>
      <w:r w:rsidDel="00000000" w:rsidR="00000000" w:rsidRPr="00000000">
        <w:rPr>
          <w:rtl w:val="0"/>
        </w:rPr>
      </w:r>
    </w:p>
    <w:p w:rsidR="00000000" w:rsidDel="00000000" w:rsidP="00000000" w:rsidRDefault="00000000" w:rsidRPr="00000000" w14:paraId="00000048">
      <w:pPr>
        <w:pageBreakBefore w:val="0"/>
        <w:rPr/>
      </w:pPr>
      <w:r w:rsidDel="00000000" w:rsidR="00000000" w:rsidRPr="00000000">
        <w:rPr>
          <w:rtl w:val="0"/>
        </w:rPr>
        <w:t xml:space="preserve">After completing the group provider enrollment process (i.e., the process to enroll your agency as a 1915(i) provider), you will need to enroll each staff member at your agency who will be providing 1915(i) services via the individual provider enrollment process. Ei-Consultants and CSH will be creating a separate guide for individual provider enrollment. The </w:t>
      </w:r>
      <w:hyperlink r:id="rId16">
        <w:r w:rsidDel="00000000" w:rsidR="00000000" w:rsidRPr="00000000">
          <w:rPr>
            <w:color w:val="1155cc"/>
            <w:u w:val="single"/>
            <w:rtl w:val="0"/>
          </w:rPr>
          <w:t xml:space="preserve">ND DHS 1915(i) Provider Enrollment Process Overview webpage</w:t>
        </w:r>
      </w:hyperlink>
      <w:r w:rsidDel="00000000" w:rsidR="00000000" w:rsidRPr="00000000">
        <w:rPr>
          <w:rtl w:val="0"/>
        </w:rPr>
        <w:t xml:space="preserve"> includes information and guidance regarding the individual provider enrollment process.</w:t>
      </w:r>
      <w:r w:rsidDel="00000000" w:rsidR="00000000" w:rsidRPr="00000000">
        <w:rPr>
          <w:rtl w:val="0"/>
        </w:rPr>
      </w:r>
    </w:p>
    <w:p w:rsidR="00000000" w:rsidDel="00000000" w:rsidP="00000000" w:rsidRDefault="00000000" w:rsidRPr="00000000" w14:paraId="00000049">
      <w:pPr>
        <w:pageBreakBefore w:val="0"/>
        <w:rPr/>
      </w:pPr>
      <w:r w:rsidDel="00000000" w:rsidR="00000000" w:rsidRPr="00000000">
        <w:rPr>
          <w:rtl w:val="0"/>
        </w:rPr>
      </w:r>
    </w:p>
    <w:p w:rsidR="00000000" w:rsidDel="00000000" w:rsidP="00000000" w:rsidRDefault="00000000" w:rsidRPr="00000000" w14:paraId="0000004A">
      <w:pPr>
        <w:pStyle w:val="Heading2"/>
        <w:rPr/>
      </w:pPr>
      <w:bookmarkStart w:colFirst="0" w:colLast="0" w:name="_m29w4du6snab" w:id="4"/>
      <w:bookmarkEnd w:id="4"/>
      <w:r w:rsidDel="00000000" w:rsidR="00000000" w:rsidRPr="00000000">
        <w:rPr>
          <w:rtl w:val="0"/>
        </w:rPr>
        <w:t xml:space="preserve">How to Use this Guide</w:t>
      </w:r>
    </w:p>
    <w:p w:rsidR="00000000" w:rsidDel="00000000" w:rsidP="00000000" w:rsidRDefault="00000000" w:rsidRPr="00000000" w14:paraId="0000004B">
      <w:pPr>
        <w:pageBreakBefore w:val="0"/>
        <w:rPr/>
      </w:pPr>
      <w:r w:rsidDel="00000000" w:rsidR="00000000" w:rsidRPr="00000000">
        <w:rPr>
          <w:rtl w:val="0"/>
        </w:rPr>
        <w:t xml:space="preserve">This guide provides a walkthrough of the requirements for provider enrollment for </w:t>
      </w:r>
      <w:r w:rsidDel="00000000" w:rsidR="00000000" w:rsidRPr="00000000">
        <w:rPr>
          <w:b w:val="1"/>
          <w:rtl w:val="0"/>
        </w:rPr>
        <w:t xml:space="preserve">agencies </w:t>
      </w:r>
      <w:r w:rsidDel="00000000" w:rsidR="00000000" w:rsidRPr="00000000">
        <w:rPr>
          <w:rtl w:val="0"/>
        </w:rPr>
        <w:t xml:space="preserve">enrolling to become Housing Supports providers. This process is referred to as the </w:t>
      </w:r>
      <w:r w:rsidDel="00000000" w:rsidR="00000000" w:rsidRPr="00000000">
        <w:rPr>
          <w:b w:val="1"/>
          <w:rtl w:val="0"/>
        </w:rPr>
        <w:t xml:space="preserve">group application/group provider enrollment</w:t>
      </w:r>
      <w:r w:rsidDel="00000000" w:rsidR="00000000" w:rsidRPr="00000000">
        <w:rPr>
          <w:rtl w:val="0"/>
        </w:rPr>
        <w:t xml:space="preserve">. This process requires two steps, which do not need to be submitted in a particular order. One step is to complete the provider enrollment application within the </w:t>
      </w:r>
      <w:hyperlink r:id="rId17">
        <w:r w:rsidDel="00000000" w:rsidR="00000000" w:rsidRPr="00000000">
          <w:rPr>
            <w:color w:val="1155cc"/>
            <w:u w:val="single"/>
            <w:rtl w:val="0"/>
          </w:rPr>
          <w:t xml:space="preserve">North Dakota MMIS Web Portal</w:t>
        </w:r>
      </w:hyperlink>
      <w:r w:rsidDel="00000000" w:rsidR="00000000" w:rsidRPr="00000000">
        <w:rPr>
          <w:rtl w:val="0"/>
        </w:rPr>
        <w:t xml:space="preserve">. The other step is to complete PDF forms (listed on the </w:t>
      </w:r>
      <w:hyperlink r:id="rId18">
        <w:r w:rsidDel="00000000" w:rsidR="00000000" w:rsidRPr="00000000">
          <w:rPr>
            <w:color w:val="1155cc"/>
            <w:u w:val="single"/>
            <w:rtl w:val="0"/>
          </w:rPr>
          <w:t xml:space="preserve">Provider Enrollment Checklist</w:t>
        </w:r>
      </w:hyperlink>
      <w:r w:rsidDel="00000000" w:rsidR="00000000" w:rsidRPr="00000000">
        <w:rPr>
          <w:rtl w:val="0"/>
        </w:rPr>
        <w:t xml:space="preserve">) and email or fax them to DHS’s 1915(i) Provider Enrollment. This guide uses a fictional nonprofit organization as an example for how to complete the forms.</w:t>
      </w:r>
    </w:p>
    <w:p w:rsidR="00000000" w:rsidDel="00000000" w:rsidP="00000000" w:rsidRDefault="00000000" w:rsidRPr="00000000" w14:paraId="0000004C">
      <w:pPr>
        <w:pageBreakBefore w:val="0"/>
        <w:rPr/>
      </w:pPr>
      <w:r w:rsidDel="00000000" w:rsidR="00000000" w:rsidRPr="00000000">
        <w:rPr>
          <w:rtl w:val="0"/>
        </w:rPr>
      </w:r>
    </w:p>
    <w:p w:rsidR="00000000" w:rsidDel="00000000" w:rsidP="00000000" w:rsidRDefault="00000000" w:rsidRPr="00000000" w14:paraId="0000004D">
      <w:pPr>
        <w:pageBreakBefore w:val="0"/>
        <w:rPr/>
      </w:pPr>
      <w:r w:rsidDel="00000000" w:rsidR="00000000" w:rsidRPr="00000000">
        <w:rPr>
          <w:rtl w:val="0"/>
        </w:rPr>
        <w:t xml:space="preserve">After enrolling your agency, you will need to enroll the </w:t>
      </w:r>
      <w:r w:rsidDel="00000000" w:rsidR="00000000" w:rsidRPr="00000000">
        <w:rPr>
          <w:b w:val="1"/>
          <w:rtl w:val="0"/>
        </w:rPr>
        <w:t xml:space="preserve">individual providers</w:t>
      </w:r>
      <w:r w:rsidDel="00000000" w:rsidR="00000000" w:rsidRPr="00000000">
        <w:rPr>
          <w:rtl w:val="0"/>
        </w:rPr>
        <w:t xml:space="preserve"> providing 1915(i) services. This guide does not cover the provider enrollment process for individual providers providing 1915(i) services.</w:t>
      </w:r>
    </w:p>
    <w:p w:rsidR="00000000" w:rsidDel="00000000" w:rsidP="00000000" w:rsidRDefault="00000000" w:rsidRPr="00000000" w14:paraId="0000004E">
      <w:pPr>
        <w:pageBreakBefore w:val="0"/>
        <w:rPr/>
      </w:pPr>
      <w:r w:rsidDel="00000000" w:rsidR="00000000" w:rsidRPr="00000000">
        <w:rPr>
          <w:rtl w:val="0"/>
        </w:rPr>
      </w:r>
    </w:p>
    <w:p w:rsidR="00000000" w:rsidDel="00000000" w:rsidP="00000000" w:rsidRDefault="00000000" w:rsidRPr="00000000" w14:paraId="0000004F">
      <w:pPr>
        <w:pageBreakBefore w:val="0"/>
        <w:rPr/>
      </w:pPr>
      <w:r w:rsidDel="00000000" w:rsidR="00000000" w:rsidRPr="00000000">
        <w:rPr>
          <w:rtl w:val="0"/>
        </w:rPr>
        <w:t xml:space="preserve">An overview of the 1915(i) provider enrollment process from DHS is available </w:t>
      </w:r>
      <w:hyperlink r:id="rId19">
        <w:r w:rsidDel="00000000" w:rsidR="00000000" w:rsidRPr="00000000">
          <w:rPr>
            <w:color w:val="1155cc"/>
            <w:u w:val="single"/>
            <w:rtl w:val="0"/>
          </w:rPr>
          <w:t xml:space="preserve">here</w:t>
        </w:r>
      </w:hyperlink>
      <w:r w:rsidDel="00000000" w:rsidR="00000000" w:rsidRPr="00000000">
        <w:rPr>
          <w:rtl w:val="0"/>
        </w:rPr>
        <w:t xml:space="preserve">.</w:t>
      </w:r>
    </w:p>
    <w:p w:rsidR="00000000" w:rsidDel="00000000" w:rsidP="00000000" w:rsidRDefault="00000000" w:rsidRPr="00000000" w14:paraId="00000050">
      <w:pPr>
        <w:pageBreakBefore w:val="0"/>
        <w:rPr/>
      </w:pPr>
      <w:r w:rsidDel="00000000" w:rsidR="00000000" w:rsidRPr="00000000">
        <w:rPr>
          <w:rtl w:val="0"/>
        </w:rPr>
      </w:r>
    </w:p>
    <w:p w:rsidR="00000000" w:rsidDel="00000000" w:rsidP="00000000" w:rsidRDefault="00000000" w:rsidRPr="00000000" w14:paraId="00000051">
      <w:pPr>
        <w:pStyle w:val="Heading2"/>
        <w:pageBreakBefore w:val="0"/>
        <w:rPr/>
      </w:pPr>
      <w:bookmarkStart w:colFirst="0" w:colLast="0" w:name="_pm25jk44llr2" w:id="5"/>
      <w:bookmarkEnd w:id="5"/>
      <w:r w:rsidDel="00000000" w:rsidR="00000000" w:rsidRPr="00000000">
        <w:rPr>
          <w:rtl w:val="0"/>
        </w:rPr>
        <w:t xml:space="preserve">Before Getting Started</w:t>
      </w:r>
    </w:p>
    <w:p w:rsidR="00000000" w:rsidDel="00000000" w:rsidP="00000000" w:rsidRDefault="00000000" w:rsidRPr="00000000" w14:paraId="00000052">
      <w:pPr>
        <w:pageBreakBefore w:val="0"/>
        <w:rPr/>
      </w:pPr>
      <w:r w:rsidDel="00000000" w:rsidR="00000000" w:rsidRPr="00000000">
        <w:rPr>
          <w:rtl w:val="0"/>
        </w:rPr>
        <w:t xml:space="preserve">Before getting started, you will need to obtain a </w:t>
      </w:r>
      <w:hyperlink r:id="rId20">
        <w:r w:rsidDel="00000000" w:rsidR="00000000" w:rsidRPr="00000000">
          <w:rPr>
            <w:color w:val="1155cc"/>
            <w:u w:val="single"/>
            <w:rtl w:val="0"/>
          </w:rPr>
          <w:t xml:space="preserve">National Provider Identifier Number (NPI)</w:t>
        </w:r>
      </w:hyperlink>
      <w:r w:rsidDel="00000000" w:rsidR="00000000" w:rsidRPr="00000000">
        <w:rPr>
          <w:rtl w:val="0"/>
        </w:rPr>
        <w:t xml:space="preserve">. Both agencies and individual providers can obtain an NPI via the </w:t>
      </w:r>
      <w:hyperlink r:id="rId21">
        <w:r w:rsidDel="00000000" w:rsidR="00000000" w:rsidRPr="00000000">
          <w:rPr>
            <w:color w:val="1155cc"/>
            <w:u w:val="single"/>
            <w:rtl w:val="0"/>
          </w:rPr>
          <w:t xml:space="preserve">National Plan &amp; Provider Enumeration System (NPPES) website</w:t>
        </w:r>
      </w:hyperlink>
      <w:r w:rsidDel="00000000" w:rsidR="00000000" w:rsidRPr="00000000">
        <w:rPr>
          <w:rtl w:val="0"/>
        </w:rPr>
        <w:t xml:space="preserve">. For Housing Supports, the taxonomy code you should use when signing up for an NPI number for your </w:t>
      </w:r>
      <w:r w:rsidDel="00000000" w:rsidR="00000000" w:rsidRPr="00000000">
        <w:rPr>
          <w:b w:val="1"/>
          <w:rtl w:val="0"/>
        </w:rPr>
        <w:t xml:space="preserve">agency </w:t>
      </w:r>
      <w:r w:rsidDel="00000000" w:rsidR="00000000" w:rsidRPr="00000000">
        <w:rPr>
          <w:rtl w:val="0"/>
        </w:rPr>
        <w:t xml:space="preserve">is 251S00000X - Community/Behavioral Health. For Care Coordination, the taxonomy code you should use for your </w:t>
      </w:r>
      <w:r w:rsidDel="00000000" w:rsidR="00000000" w:rsidRPr="00000000">
        <w:rPr>
          <w:b w:val="1"/>
          <w:rtl w:val="0"/>
        </w:rPr>
        <w:t xml:space="preserve">agency </w:t>
      </w:r>
      <w:r w:rsidDel="00000000" w:rsidR="00000000" w:rsidRPr="00000000">
        <w:rPr>
          <w:rtl w:val="0"/>
        </w:rPr>
        <w:t xml:space="preserve">is 251B00000X - Case Management. You can select multiple taxonomy codes when obtaining an NPI if needed. For a full list of possible 1915(i) taxonomy codes for </w:t>
      </w:r>
      <w:r w:rsidDel="00000000" w:rsidR="00000000" w:rsidRPr="00000000">
        <w:rPr>
          <w:b w:val="1"/>
          <w:rtl w:val="0"/>
        </w:rPr>
        <w:t xml:space="preserve">agencies</w:t>
      </w:r>
      <w:r w:rsidDel="00000000" w:rsidR="00000000" w:rsidRPr="00000000">
        <w:rPr>
          <w:rtl w:val="0"/>
        </w:rPr>
        <w:t xml:space="preserve">, please refer to the </w:t>
      </w:r>
      <w:hyperlink r:id="rId22">
        <w:r w:rsidDel="00000000" w:rsidR="00000000" w:rsidRPr="00000000">
          <w:rPr>
            <w:color w:val="1155cc"/>
            <w:u w:val="single"/>
            <w:rtl w:val="0"/>
          </w:rPr>
          <w:t xml:space="preserve">ND Medicaid - Group Provider Type, Specialty and Taxonomy Valid Values</w:t>
        </w:r>
      </w:hyperlink>
      <w:r w:rsidDel="00000000" w:rsidR="00000000" w:rsidRPr="00000000">
        <w:rPr>
          <w:rtl w:val="0"/>
        </w:rPr>
        <w:t xml:space="preserve"> document from DHS.</w:t>
      </w:r>
    </w:p>
    <w:p w:rsidR="00000000" w:rsidDel="00000000" w:rsidP="00000000" w:rsidRDefault="00000000" w:rsidRPr="00000000" w14:paraId="00000053">
      <w:pPr>
        <w:pageBreakBefore w:val="0"/>
        <w:rPr/>
      </w:pPr>
      <w:r w:rsidDel="00000000" w:rsidR="00000000" w:rsidRPr="00000000">
        <w:rPr>
          <w:rtl w:val="0"/>
        </w:rPr>
      </w:r>
    </w:p>
    <w:p w:rsidR="00000000" w:rsidDel="00000000" w:rsidP="00000000" w:rsidRDefault="00000000" w:rsidRPr="00000000" w14:paraId="00000054">
      <w:pPr>
        <w:pageBreakBefore w:val="0"/>
        <w:rPr/>
      </w:pPr>
      <w:r w:rsidDel="00000000" w:rsidR="00000000" w:rsidRPr="00000000">
        <w:rPr>
          <w:rtl w:val="0"/>
        </w:rPr>
        <w:t xml:space="preserve">Although this guide does not cover individual provider enrollment, please note that each staff member who will be providing 1915(i) services will need to obtain their own NPI number. The taxonomy codes for individuals are different from the taxonomy codes for groups. For Housing Supports and Care Coordination, the taxonomy code individuals should use when signing up for an NPI number for </w:t>
      </w:r>
      <w:r w:rsidDel="00000000" w:rsidR="00000000" w:rsidRPr="00000000">
        <w:rPr>
          <w:b w:val="1"/>
          <w:rtl w:val="0"/>
        </w:rPr>
        <w:t xml:space="preserve">individuals </w:t>
      </w:r>
      <w:r w:rsidDel="00000000" w:rsidR="00000000" w:rsidRPr="00000000">
        <w:rPr>
          <w:rtl w:val="0"/>
        </w:rPr>
        <w:t xml:space="preserve">is 171M00000X - Case Manager/Care Coordinator. You can select multiple taxonomy codes when obtaining an NPI if needed. For a full list of possible 1915(i) taxonomy codes for </w:t>
      </w:r>
      <w:r w:rsidDel="00000000" w:rsidR="00000000" w:rsidRPr="00000000">
        <w:rPr>
          <w:b w:val="1"/>
          <w:rtl w:val="0"/>
        </w:rPr>
        <w:t xml:space="preserve">individuals</w:t>
      </w:r>
      <w:r w:rsidDel="00000000" w:rsidR="00000000" w:rsidRPr="00000000">
        <w:rPr>
          <w:rtl w:val="0"/>
        </w:rPr>
        <w:t xml:space="preserve">, please refer to the </w:t>
      </w:r>
      <w:hyperlink r:id="rId23">
        <w:r w:rsidDel="00000000" w:rsidR="00000000" w:rsidRPr="00000000">
          <w:rPr>
            <w:color w:val="1155cc"/>
            <w:u w:val="single"/>
            <w:rtl w:val="0"/>
          </w:rPr>
          <w:t xml:space="preserve">ND Medicaid - Individual Provider Type, Specialty and Taxonomy Valid Values</w:t>
        </w:r>
      </w:hyperlink>
      <w:r w:rsidDel="00000000" w:rsidR="00000000" w:rsidRPr="00000000">
        <w:rPr>
          <w:rtl w:val="0"/>
        </w:rPr>
        <w:t xml:space="preserve"> document from DHS.</w:t>
      </w:r>
      <w:r w:rsidDel="00000000" w:rsidR="00000000" w:rsidRPr="00000000">
        <w:rPr>
          <w:rtl w:val="0"/>
        </w:rPr>
      </w:r>
    </w:p>
    <w:p w:rsidR="00000000" w:rsidDel="00000000" w:rsidP="00000000" w:rsidRDefault="00000000" w:rsidRPr="00000000" w14:paraId="00000055">
      <w:pPr>
        <w:pageBreakBefore w:val="0"/>
        <w:rPr/>
      </w:pPr>
      <w:r w:rsidDel="00000000" w:rsidR="00000000" w:rsidRPr="00000000">
        <w:rPr>
          <w:rtl w:val="0"/>
        </w:rPr>
      </w:r>
    </w:p>
    <w:p w:rsidR="00000000" w:rsidDel="00000000" w:rsidP="00000000" w:rsidRDefault="00000000" w:rsidRPr="00000000" w14:paraId="00000056">
      <w:pPr>
        <w:pageBreakBefore w:val="0"/>
        <w:rPr/>
      </w:pPr>
      <w:r w:rsidDel="00000000" w:rsidR="00000000" w:rsidRPr="00000000">
        <w:br w:type="page"/>
      </w:r>
      <w:r w:rsidDel="00000000" w:rsidR="00000000" w:rsidRPr="00000000">
        <w:rPr>
          <w:rtl w:val="0"/>
        </w:rPr>
      </w:r>
    </w:p>
    <w:p w:rsidR="00000000" w:rsidDel="00000000" w:rsidP="00000000" w:rsidRDefault="00000000" w:rsidRPr="00000000" w14:paraId="00000057">
      <w:pPr>
        <w:pStyle w:val="Heading1"/>
        <w:rPr/>
      </w:pPr>
      <w:bookmarkStart w:colFirst="0" w:colLast="0" w:name="_nvaos6dsyzg" w:id="6"/>
      <w:bookmarkEnd w:id="6"/>
      <w:r w:rsidDel="00000000" w:rsidR="00000000" w:rsidRPr="00000000">
        <w:rPr>
          <w:rtl w:val="0"/>
        </w:rPr>
        <w:t xml:space="preserve">Group Enrollment Step A: North Dakota MMIS Web Portal</w:t>
      </w:r>
    </w:p>
    <w:p w:rsidR="00000000" w:rsidDel="00000000" w:rsidP="00000000" w:rsidRDefault="00000000" w:rsidRPr="00000000" w14:paraId="00000058">
      <w:pPr>
        <w:rPr/>
      </w:pPr>
      <w:r w:rsidDel="00000000" w:rsidR="00000000" w:rsidRPr="00000000">
        <w:rPr>
          <w:rtl w:val="0"/>
        </w:rPr>
        <w:t xml:space="preserve">Your agency will need to go through the group provider enrollment process on the </w:t>
      </w:r>
      <w:hyperlink r:id="rId24">
        <w:r w:rsidDel="00000000" w:rsidR="00000000" w:rsidRPr="00000000">
          <w:rPr>
            <w:color w:val="1155cc"/>
            <w:u w:val="single"/>
            <w:rtl w:val="0"/>
          </w:rPr>
          <w:t xml:space="preserve">North Dakota MMIS Web Portal</w:t>
        </w:r>
      </w:hyperlink>
      <w:r w:rsidDel="00000000" w:rsidR="00000000" w:rsidRPr="00000000">
        <w:rPr>
          <w:rtl w:val="0"/>
        </w:rPr>
        <w:t xml:space="preserve">. This section walks you through the process with screenshots of the MMIS Web Portal. You do not need to complete this process prior to completing the PDF forms; however, you must at least initiate this process before submitting the PDF forms because the PDF forms ask for the application tracking number that is generated when you begin the process of group provider enrollment in the MMIS Web Portal.</w:t>
      </w:r>
    </w:p>
    <w:p w:rsidR="00000000" w:rsidDel="00000000" w:rsidP="00000000" w:rsidRDefault="00000000" w:rsidRPr="00000000" w14:paraId="00000059">
      <w:pPr>
        <w:rPr/>
      </w:pPr>
      <w:r w:rsidDel="00000000" w:rsidR="00000000" w:rsidRPr="00000000">
        <w:rPr>
          <w:rtl w:val="0"/>
        </w:rPr>
      </w:r>
    </w:p>
    <w:p w:rsidR="00000000" w:rsidDel="00000000" w:rsidP="00000000" w:rsidRDefault="00000000" w:rsidRPr="00000000" w14:paraId="0000005A">
      <w:pPr>
        <w:rPr/>
      </w:pPr>
      <w:r w:rsidDel="00000000" w:rsidR="00000000" w:rsidRPr="00000000">
        <w:rPr>
          <w:rtl w:val="0"/>
        </w:rPr>
        <w:t xml:space="preserve">The process is completely electronic, so all answers must be exactly correct. In particular, agency name must EXACTLY match the agency name on Federal Tax Forms. There is no room for typographical errors or mistakes in this process, as the system will send you back to the beginning of the process and you will need to repeat sections over. </w:t>
      </w:r>
    </w:p>
    <w:p w:rsidR="00000000" w:rsidDel="00000000" w:rsidP="00000000" w:rsidRDefault="00000000" w:rsidRPr="00000000" w14:paraId="0000005B">
      <w:pPr>
        <w:rPr/>
      </w:pPr>
      <w:r w:rsidDel="00000000" w:rsidR="00000000" w:rsidRPr="00000000">
        <w:rPr>
          <w:rtl w:val="0"/>
        </w:rPr>
      </w:r>
    </w:p>
    <w:p w:rsidR="00000000" w:rsidDel="00000000" w:rsidP="00000000" w:rsidRDefault="00000000" w:rsidRPr="00000000" w14:paraId="0000005C">
      <w:pPr>
        <w:rPr/>
      </w:pPr>
      <w:r w:rsidDel="00000000" w:rsidR="00000000" w:rsidRPr="00000000">
        <w:rPr>
          <w:rtl w:val="0"/>
        </w:rPr>
        <w:t xml:space="preserve">DHS has provided a guide for going through the provider enrollment process in the MMIS Portal, which is available </w:t>
      </w:r>
      <w:hyperlink r:id="rId25">
        <w:r w:rsidDel="00000000" w:rsidR="00000000" w:rsidRPr="00000000">
          <w:rPr>
            <w:color w:val="1155cc"/>
            <w:u w:val="single"/>
            <w:rtl w:val="0"/>
          </w:rPr>
          <w:t xml:space="preserve">here</w:t>
        </w:r>
      </w:hyperlink>
      <w:r w:rsidDel="00000000" w:rsidR="00000000" w:rsidRPr="00000000">
        <w:rPr>
          <w:rtl w:val="0"/>
        </w:rPr>
        <w:t xml:space="preserve">. Screenshots from the DHS guide are included in this guide for your convenience. The MMIS Portal also includes guidance and information in the beige column on the left.</w:t>
      </w:r>
    </w:p>
    <w:p w:rsidR="00000000" w:rsidDel="00000000" w:rsidP="00000000" w:rsidRDefault="00000000" w:rsidRPr="00000000" w14:paraId="0000005D">
      <w:pPr>
        <w:rPr/>
      </w:pPr>
      <w:r w:rsidDel="00000000" w:rsidR="00000000" w:rsidRPr="00000000">
        <w:rPr>
          <w:rtl w:val="0"/>
        </w:rPr>
      </w:r>
    </w:p>
    <w:p w:rsidR="00000000" w:rsidDel="00000000" w:rsidP="00000000" w:rsidRDefault="00000000" w:rsidRPr="00000000" w14:paraId="0000005E">
      <w:pPr>
        <w:pStyle w:val="Heading2"/>
        <w:rPr/>
      </w:pPr>
      <w:bookmarkStart w:colFirst="0" w:colLast="0" w:name="_d9xelhagso14" w:id="7"/>
      <w:bookmarkEnd w:id="7"/>
      <w:r w:rsidDel="00000000" w:rsidR="00000000" w:rsidRPr="00000000">
        <w:rPr>
          <w:rtl w:val="0"/>
        </w:rPr>
        <w:t xml:space="preserve">Initiating the Application</w:t>
      </w:r>
    </w:p>
    <w:p w:rsidR="00000000" w:rsidDel="00000000" w:rsidP="00000000" w:rsidRDefault="00000000" w:rsidRPr="00000000" w14:paraId="0000005F">
      <w:pPr>
        <w:rPr/>
      </w:pPr>
      <w:r w:rsidDel="00000000" w:rsidR="00000000" w:rsidRPr="00000000">
        <w:rPr>
          <w:rtl w:val="0"/>
        </w:rPr>
        <w:t xml:space="preserve">Access the </w:t>
      </w:r>
      <w:hyperlink r:id="rId26">
        <w:r w:rsidDel="00000000" w:rsidR="00000000" w:rsidRPr="00000000">
          <w:rPr>
            <w:color w:val="1155cc"/>
            <w:u w:val="single"/>
            <w:rtl w:val="0"/>
          </w:rPr>
          <w:t xml:space="preserve">MMIS Web Portal Provider Enrollment page</w:t>
        </w:r>
      </w:hyperlink>
      <w:r w:rsidDel="00000000" w:rsidR="00000000" w:rsidRPr="00000000">
        <w:rPr>
          <w:rtl w:val="0"/>
        </w:rPr>
        <w:t xml:space="preserve"> and select “Group Provider Enrollment.”</w:t>
      </w:r>
    </w:p>
    <w:p w:rsidR="00000000" w:rsidDel="00000000" w:rsidP="00000000" w:rsidRDefault="00000000" w:rsidRPr="00000000" w14:paraId="00000060">
      <w:pPr>
        <w:rPr/>
      </w:pPr>
      <w:r w:rsidDel="00000000" w:rsidR="00000000" w:rsidRPr="00000000">
        <w:rPr/>
        <w:drawing>
          <wp:inline distB="114300" distT="114300" distL="114300" distR="114300">
            <wp:extent cx="6858000" cy="3378200"/>
            <wp:effectExtent b="12700" l="12700" r="12700" t="12700"/>
            <wp:docPr id="9" name="image4.png"/>
            <a:graphic>
              <a:graphicData uri="http://schemas.openxmlformats.org/drawingml/2006/picture">
                <pic:pic>
                  <pic:nvPicPr>
                    <pic:cNvPr id="0" name="image4.png"/>
                    <pic:cNvPicPr preferRelativeResize="0"/>
                  </pic:nvPicPr>
                  <pic:blipFill>
                    <a:blip r:embed="rId27"/>
                    <a:srcRect b="0" l="0" r="0" t="0"/>
                    <a:stretch>
                      <a:fillRect/>
                    </a:stretch>
                  </pic:blipFill>
                  <pic:spPr>
                    <a:xfrm>
                      <a:off x="0" y="0"/>
                      <a:ext cx="6858000" cy="33782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61">
      <w:pPr>
        <w:rPr/>
      </w:pPr>
      <w:r w:rsidDel="00000000" w:rsidR="00000000" w:rsidRPr="00000000">
        <w:rPr>
          <w:rtl w:val="0"/>
        </w:rPr>
      </w:r>
    </w:p>
    <w:p w:rsidR="00000000" w:rsidDel="00000000" w:rsidP="00000000" w:rsidRDefault="00000000" w:rsidRPr="00000000" w14:paraId="00000062">
      <w:pPr>
        <w:rPr/>
      </w:pPr>
      <w:r w:rsidDel="00000000" w:rsidR="00000000" w:rsidRPr="00000000">
        <w:rPr>
          <w:rtl w:val="0"/>
        </w:rPr>
        <w:t xml:space="preserve">Read the instructions and click “Continue.”</w:t>
      </w:r>
    </w:p>
    <w:p w:rsidR="00000000" w:rsidDel="00000000" w:rsidP="00000000" w:rsidRDefault="00000000" w:rsidRPr="00000000" w14:paraId="00000063">
      <w:pPr>
        <w:rPr/>
      </w:pPr>
      <w:r w:rsidDel="00000000" w:rsidR="00000000" w:rsidRPr="00000000">
        <w:rPr/>
        <w:drawing>
          <wp:inline distB="114300" distT="114300" distL="114300" distR="114300">
            <wp:extent cx="6858000" cy="2336800"/>
            <wp:effectExtent b="12700" l="12700" r="12700" t="12700"/>
            <wp:docPr id="28" name="image24.png"/>
            <a:graphic>
              <a:graphicData uri="http://schemas.openxmlformats.org/drawingml/2006/picture">
                <pic:pic>
                  <pic:nvPicPr>
                    <pic:cNvPr id="0" name="image24.png"/>
                    <pic:cNvPicPr preferRelativeResize="0"/>
                  </pic:nvPicPr>
                  <pic:blipFill>
                    <a:blip r:embed="rId28"/>
                    <a:srcRect b="0" l="0" r="0" t="0"/>
                    <a:stretch>
                      <a:fillRect/>
                    </a:stretch>
                  </pic:blipFill>
                  <pic:spPr>
                    <a:xfrm>
                      <a:off x="0" y="0"/>
                      <a:ext cx="6858000" cy="23368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64">
      <w:pPr>
        <w:rPr/>
      </w:pPr>
      <w:r w:rsidDel="00000000" w:rsidR="00000000" w:rsidRPr="00000000">
        <w:rPr>
          <w:rtl w:val="0"/>
        </w:rPr>
      </w:r>
    </w:p>
    <w:p w:rsidR="00000000" w:rsidDel="00000000" w:rsidP="00000000" w:rsidRDefault="00000000" w:rsidRPr="00000000" w14:paraId="00000065">
      <w:pPr>
        <w:rPr/>
      </w:pPr>
      <w:r w:rsidDel="00000000" w:rsidR="00000000" w:rsidRPr="00000000">
        <w:rPr>
          <w:rtl w:val="0"/>
        </w:rPr>
        <w:t xml:space="preserve">Read the Provider Acknowledgement and select “Accept.”</w:t>
      </w:r>
    </w:p>
    <w:p w:rsidR="00000000" w:rsidDel="00000000" w:rsidP="00000000" w:rsidRDefault="00000000" w:rsidRPr="00000000" w14:paraId="00000066">
      <w:pPr>
        <w:rPr/>
      </w:pPr>
      <w:r w:rsidDel="00000000" w:rsidR="00000000" w:rsidRPr="00000000">
        <w:rPr/>
        <w:drawing>
          <wp:inline distB="114300" distT="114300" distL="114300" distR="114300">
            <wp:extent cx="6858000" cy="2171700"/>
            <wp:effectExtent b="12700" l="12700" r="12700" t="12700"/>
            <wp:docPr id="39" name="image33.png"/>
            <a:graphic>
              <a:graphicData uri="http://schemas.openxmlformats.org/drawingml/2006/picture">
                <pic:pic>
                  <pic:nvPicPr>
                    <pic:cNvPr id="0" name="image33.png"/>
                    <pic:cNvPicPr preferRelativeResize="0"/>
                  </pic:nvPicPr>
                  <pic:blipFill>
                    <a:blip r:embed="rId29"/>
                    <a:srcRect b="0" l="0" r="0" t="0"/>
                    <a:stretch>
                      <a:fillRect/>
                    </a:stretch>
                  </pic:blipFill>
                  <pic:spPr>
                    <a:xfrm>
                      <a:off x="0" y="0"/>
                      <a:ext cx="6858000" cy="21717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67">
      <w:pPr>
        <w:rPr/>
      </w:pPr>
      <w:r w:rsidDel="00000000" w:rsidR="00000000" w:rsidRPr="00000000">
        <w:rPr>
          <w:rtl w:val="0"/>
        </w:rPr>
      </w:r>
    </w:p>
    <w:p w:rsidR="00000000" w:rsidDel="00000000" w:rsidP="00000000" w:rsidRDefault="00000000" w:rsidRPr="00000000" w14:paraId="00000068">
      <w:pPr>
        <w:pStyle w:val="Heading2"/>
        <w:rPr/>
      </w:pPr>
      <w:bookmarkStart w:colFirst="0" w:colLast="0" w:name="_fsbmr13ud5c0" w:id="8"/>
      <w:bookmarkEnd w:id="8"/>
      <w:r w:rsidDel="00000000" w:rsidR="00000000" w:rsidRPr="00000000">
        <w:rPr>
          <w:rtl w:val="0"/>
        </w:rPr>
        <w:t xml:space="preserve">1. Identifying Information</w:t>
      </w:r>
    </w:p>
    <w:p w:rsidR="00000000" w:rsidDel="00000000" w:rsidP="00000000" w:rsidRDefault="00000000" w:rsidRPr="00000000" w14:paraId="00000069">
      <w:pPr>
        <w:rPr/>
      </w:pPr>
      <w:r w:rsidDel="00000000" w:rsidR="00000000" w:rsidRPr="00000000">
        <w:rPr>
          <w:rtl w:val="0"/>
        </w:rPr>
        <w:t xml:space="preserve">Complete the Identifying Information as appropriate for your agency, following the guidance from the DHS application guide.</w:t>
      </w:r>
    </w:p>
    <w:p w:rsidR="00000000" w:rsidDel="00000000" w:rsidP="00000000" w:rsidRDefault="00000000" w:rsidRPr="00000000" w14:paraId="0000006A">
      <w:pPr>
        <w:rPr/>
      </w:pPr>
      <w:r w:rsidDel="00000000" w:rsidR="00000000" w:rsidRPr="00000000">
        <w:rPr/>
        <w:drawing>
          <wp:inline distB="114300" distT="114300" distL="114300" distR="114300">
            <wp:extent cx="6858000" cy="4826000"/>
            <wp:effectExtent b="12700" l="12700" r="12700" t="12700"/>
            <wp:docPr id="46" name="image35.png"/>
            <a:graphic>
              <a:graphicData uri="http://schemas.openxmlformats.org/drawingml/2006/picture">
                <pic:pic>
                  <pic:nvPicPr>
                    <pic:cNvPr id="0" name="image35.png"/>
                    <pic:cNvPicPr preferRelativeResize="0"/>
                  </pic:nvPicPr>
                  <pic:blipFill>
                    <a:blip r:embed="rId30"/>
                    <a:srcRect b="0" l="0" r="0" t="0"/>
                    <a:stretch>
                      <a:fillRect/>
                    </a:stretch>
                  </pic:blipFill>
                  <pic:spPr>
                    <a:xfrm>
                      <a:off x="0" y="0"/>
                      <a:ext cx="6858000" cy="48260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6B">
      <w:pPr>
        <w:rPr/>
      </w:pPr>
      <w:r w:rsidDel="00000000" w:rsidR="00000000" w:rsidRPr="00000000">
        <w:rPr>
          <w:rtl w:val="0"/>
        </w:rPr>
      </w:r>
    </w:p>
    <w:p w:rsidR="00000000" w:rsidDel="00000000" w:rsidP="00000000" w:rsidRDefault="00000000" w:rsidRPr="00000000" w14:paraId="0000006C">
      <w:pPr>
        <w:rPr>
          <w:b w:val="1"/>
        </w:rPr>
      </w:pPr>
      <w:r w:rsidDel="00000000" w:rsidR="00000000" w:rsidRPr="00000000">
        <w:rPr>
          <w:b w:val="1"/>
          <w:rtl w:val="0"/>
        </w:rPr>
        <w:t xml:space="preserve">DHS guidance:</w:t>
      </w:r>
    </w:p>
    <w:p w:rsidR="00000000" w:rsidDel="00000000" w:rsidP="00000000" w:rsidRDefault="00000000" w:rsidRPr="00000000" w14:paraId="0000006D">
      <w:pPr>
        <w:rPr/>
      </w:pPr>
      <w:r w:rsidDel="00000000" w:rsidR="00000000" w:rsidRPr="00000000">
        <w:rPr/>
        <w:drawing>
          <wp:inline distB="114300" distT="114300" distL="114300" distR="114300">
            <wp:extent cx="6858000" cy="1943100"/>
            <wp:effectExtent b="12700" l="12700" r="12700" t="12700"/>
            <wp:docPr id="21" name="image22.png"/>
            <a:graphic>
              <a:graphicData uri="http://schemas.openxmlformats.org/drawingml/2006/picture">
                <pic:pic>
                  <pic:nvPicPr>
                    <pic:cNvPr id="0" name="image22.png"/>
                    <pic:cNvPicPr preferRelativeResize="0"/>
                  </pic:nvPicPr>
                  <pic:blipFill>
                    <a:blip r:embed="rId31"/>
                    <a:srcRect b="0" l="0" r="0" t="0"/>
                    <a:stretch>
                      <a:fillRect/>
                    </a:stretch>
                  </pic:blipFill>
                  <pic:spPr>
                    <a:xfrm>
                      <a:off x="0" y="0"/>
                      <a:ext cx="6858000" cy="19431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6E">
      <w:pPr>
        <w:rPr/>
      </w:pPr>
      <w:r w:rsidDel="00000000" w:rsidR="00000000" w:rsidRPr="00000000">
        <w:rPr>
          <w:rtl w:val="0"/>
        </w:rPr>
      </w:r>
    </w:p>
    <w:p w:rsidR="00000000" w:rsidDel="00000000" w:rsidP="00000000" w:rsidRDefault="00000000" w:rsidRPr="00000000" w14:paraId="0000006F">
      <w:pPr>
        <w:pStyle w:val="Heading2"/>
        <w:rPr/>
      </w:pPr>
      <w:bookmarkStart w:colFirst="0" w:colLast="0" w:name="_u06wuhoolm4o" w:id="9"/>
      <w:bookmarkEnd w:id="9"/>
      <w:r w:rsidDel="00000000" w:rsidR="00000000" w:rsidRPr="00000000">
        <w:rPr>
          <w:rtl w:val="0"/>
        </w:rPr>
        <w:t xml:space="preserve">2. Licensure / Certification</w:t>
      </w:r>
    </w:p>
    <w:p w:rsidR="00000000" w:rsidDel="00000000" w:rsidP="00000000" w:rsidRDefault="00000000" w:rsidRPr="00000000" w14:paraId="00000070">
      <w:pPr>
        <w:rPr/>
      </w:pPr>
      <w:r w:rsidDel="00000000" w:rsidR="00000000" w:rsidRPr="00000000">
        <w:rPr>
          <w:rtl w:val="0"/>
        </w:rPr>
        <w:t xml:space="preserve">On the Licensure / Certification page, select “1915i State Plan Amendment Services” as the Provider Type. For the Licensure and Certification List, enter “DUM00000” for the License Number because no license or certification is required for 1915(i) services. You will need to add all 1915(i) services you plan to provide in the Speciality List. You will also need to enter the proper Taxonomy Codes for those services. A list of the specialties and taxonomy codes are available </w:t>
      </w:r>
      <w:hyperlink r:id="rId32">
        <w:r w:rsidDel="00000000" w:rsidR="00000000" w:rsidRPr="00000000">
          <w:rPr>
            <w:color w:val="1155cc"/>
            <w:u w:val="single"/>
            <w:rtl w:val="0"/>
          </w:rPr>
          <w:t xml:space="preserve">here</w:t>
        </w:r>
      </w:hyperlink>
      <w:r w:rsidDel="00000000" w:rsidR="00000000" w:rsidRPr="00000000">
        <w:rPr>
          <w:rtl w:val="0"/>
        </w:rPr>
        <w:t xml:space="preserve">.</w:t>
      </w:r>
    </w:p>
    <w:p w:rsidR="00000000" w:rsidDel="00000000" w:rsidP="00000000" w:rsidRDefault="00000000" w:rsidRPr="00000000" w14:paraId="00000071">
      <w:pPr>
        <w:rPr/>
      </w:pPr>
      <w:r w:rsidDel="00000000" w:rsidR="00000000" w:rsidRPr="00000000">
        <w:rPr>
          <w:rtl w:val="0"/>
        </w:rPr>
      </w:r>
    </w:p>
    <w:p w:rsidR="00000000" w:rsidDel="00000000" w:rsidP="00000000" w:rsidRDefault="00000000" w:rsidRPr="00000000" w14:paraId="00000072">
      <w:pPr>
        <w:rPr/>
      </w:pPr>
      <w:r w:rsidDel="00000000" w:rsidR="00000000" w:rsidRPr="00000000">
        <w:rPr>
          <w:rtl w:val="0"/>
        </w:rPr>
        <w:t xml:space="preserve">Also note that you should now see an Application Tracking Number at the top of the left column (blacked out in the screenshot below). This number will be needed when completing the PDF forms.</w:t>
      </w:r>
    </w:p>
    <w:p w:rsidR="00000000" w:rsidDel="00000000" w:rsidP="00000000" w:rsidRDefault="00000000" w:rsidRPr="00000000" w14:paraId="00000073">
      <w:pPr>
        <w:rPr/>
      </w:pPr>
      <w:r w:rsidDel="00000000" w:rsidR="00000000" w:rsidRPr="00000000">
        <w:rPr>
          <w:rtl w:val="0"/>
        </w:rPr>
      </w:r>
    </w:p>
    <w:p w:rsidR="00000000" w:rsidDel="00000000" w:rsidP="00000000" w:rsidRDefault="00000000" w:rsidRPr="00000000" w14:paraId="00000074">
      <w:pPr>
        <w:rPr/>
      </w:pPr>
      <w:r w:rsidDel="00000000" w:rsidR="00000000" w:rsidRPr="00000000">
        <w:rPr/>
        <w:drawing>
          <wp:inline distB="114300" distT="114300" distL="114300" distR="114300">
            <wp:extent cx="6858000" cy="4076700"/>
            <wp:effectExtent b="12700" l="12700" r="12700" t="12700"/>
            <wp:docPr id="3" name="image15.png"/>
            <a:graphic>
              <a:graphicData uri="http://schemas.openxmlformats.org/drawingml/2006/picture">
                <pic:pic>
                  <pic:nvPicPr>
                    <pic:cNvPr id="0" name="image15.png"/>
                    <pic:cNvPicPr preferRelativeResize="0"/>
                  </pic:nvPicPr>
                  <pic:blipFill>
                    <a:blip r:embed="rId33"/>
                    <a:srcRect b="0" l="0" r="0" t="0"/>
                    <a:stretch>
                      <a:fillRect/>
                    </a:stretch>
                  </pic:blipFill>
                  <pic:spPr>
                    <a:xfrm>
                      <a:off x="0" y="0"/>
                      <a:ext cx="6858000" cy="40767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75">
      <w:pPr>
        <w:rPr/>
      </w:pPr>
      <w:r w:rsidDel="00000000" w:rsidR="00000000" w:rsidRPr="00000000">
        <w:br w:type="page"/>
      </w:r>
      <w:r w:rsidDel="00000000" w:rsidR="00000000" w:rsidRPr="00000000">
        <w:rPr>
          <w:rtl w:val="0"/>
        </w:rPr>
      </w:r>
    </w:p>
    <w:p w:rsidR="00000000" w:rsidDel="00000000" w:rsidP="00000000" w:rsidRDefault="00000000" w:rsidRPr="00000000" w14:paraId="00000076">
      <w:pPr>
        <w:rPr>
          <w:b w:val="1"/>
        </w:rPr>
      </w:pPr>
      <w:r w:rsidDel="00000000" w:rsidR="00000000" w:rsidRPr="00000000">
        <w:rPr>
          <w:b w:val="1"/>
          <w:rtl w:val="0"/>
        </w:rPr>
        <w:t xml:space="preserve">DHS Guidance:</w:t>
      </w:r>
    </w:p>
    <w:p w:rsidR="00000000" w:rsidDel="00000000" w:rsidP="00000000" w:rsidRDefault="00000000" w:rsidRPr="00000000" w14:paraId="00000077">
      <w:pPr>
        <w:rPr/>
      </w:pPr>
      <w:r w:rsidDel="00000000" w:rsidR="00000000" w:rsidRPr="00000000">
        <w:rPr/>
        <w:drawing>
          <wp:inline distB="114300" distT="114300" distL="114300" distR="114300">
            <wp:extent cx="6858000" cy="5283200"/>
            <wp:effectExtent b="12700" l="12700" r="12700" t="12700"/>
            <wp:docPr id="29" name="image21.png"/>
            <a:graphic>
              <a:graphicData uri="http://schemas.openxmlformats.org/drawingml/2006/picture">
                <pic:pic>
                  <pic:nvPicPr>
                    <pic:cNvPr id="0" name="image21.png"/>
                    <pic:cNvPicPr preferRelativeResize="0"/>
                  </pic:nvPicPr>
                  <pic:blipFill>
                    <a:blip r:embed="rId34"/>
                    <a:srcRect b="0" l="0" r="0" t="0"/>
                    <a:stretch>
                      <a:fillRect/>
                    </a:stretch>
                  </pic:blipFill>
                  <pic:spPr>
                    <a:xfrm>
                      <a:off x="0" y="0"/>
                      <a:ext cx="6858000" cy="52832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78">
      <w:pPr>
        <w:rPr/>
      </w:pPr>
      <w:r w:rsidDel="00000000" w:rsidR="00000000" w:rsidRPr="00000000">
        <w:rPr>
          <w:rtl w:val="0"/>
        </w:rPr>
      </w:r>
    </w:p>
    <w:p w:rsidR="00000000" w:rsidDel="00000000" w:rsidP="00000000" w:rsidRDefault="00000000" w:rsidRPr="00000000" w14:paraId="00000079">
      <w:pPr>
        <w:pStyle w:val="Heading2"/>
        <w:rPr/>
      </w:pPr>
      <w:bookmarkStart w:colFirst="0" w:colLast="0" w:name="_o92ftfftpq8x" w:id="10"/>
      <w:bookmarkEnd w:id="10"/>
      <w:r w:rsidDel="00000000" w:rsidR="00000000" w:rsidRPr="00000000">
        <w:rPr>
          <w:rtl w:val="0"/>
        </w:rPr>
        <w:t xml:space="preserve">3. Provider Identifier Numbers</w:t>
      </w:r>
    </w:p>
    <w:p w:rsidR="00000000" w:rsidDel="00000000" w:rsidP="00000000" w:rsidRDefault="00000000" w:rsidRPr="00000000" w14:paraId="0000007A">
      <w:pPr>
        <w:rPr/>
      </w:pPr>
      <w:r w:rsidDel="00000000" w:rsidR="00000000" w:rsidRPr="00000000">
        <w:rPr>
          <w:rtl w:val="0"/>
        </w:rPr>
        <w:t xml:space="preserve">On this screen, you will need to enter your agency’s NPI number. Answer the rest of the questions and sections as appropriate for your agency.</w:t>
      </w:r>
    </w:p>
    <w:p w:rsidR="00000000" w:rsidDel="00000000" w:rsidP="00000000" w:rsidRDefault="00000000" w:rsidRPr="00000000" w14:paraId="0000007B">
      <w:pPr>
        <w:rPr/>
      </w:pPr>
      <w:r w:rsidDel="00000000" w:rsidR="00000000" w:rsidRPr="00000000">
        <w:rPr/>
        <w:drawing>
          <wp:inline distB="114300" distT="114300" distL="114300" distR="114300">
            <wp:extent cx="6858000" cy="4813300"/>
            <wp:effectExtent b="12700" l="12700" r="12700" t="12700"/>
            <wp:docPr id="37" name="image43.png"/>
            <a:graphic>
              <a:graphicData uri="http://schemas.openxmlformats.org/drawingml/2006/picture">
                <pic:pic>
                  <pic:nvPicPr>
                    <pic:cNvPr id="0" name="image43.png"/>
                    <pic:cNvPicPr preferRelativeResize="0"/>
                  </pic:nvPicPr>
                  <pic:blipFill>
                    <a:blip r:embed="rId35"/>
                    <a:srcRect b="0" l="0" r="0" t="0"/>
                    <a:stretch>
                      <a:fillRect/>
                    </a:stretch>
                  </pic:blipFill>
                  <pic:spPr>
                    <a:xfrm>
                      <a:off x="0" y="0"/>
                      <a:ext cx="6858000" cy="48133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7C">
      <w:pPr>
        <w:rPr/>
      </w:pPr>
      <w:r w:rsidDel="00000000" w:rsidR="00000000" w:rsidRPr="00000000">
        <w:rPr>
          <w:rtl w:val="0"/>
        </w:rPr>
      </w:r>
    </w:p>
    <w:p w:rsidR="00000000" w:rsidDel="00000000" w:rsidP="00000000" w:rsidRDefault="00000000" w:rsidRPr="00000000" w14:paraId="0000007D">
      <w:pPr>
        <w:rPr>
          <w:b w:val="1"/>
        </w:rPr>
      </w:pPr>
      <w:r w:rsidDel="00000000" w:rsidR="00000000" w:rsidRPr="00000000">
        <w:rPr>
          <w:b w:val="1"/>
          <w:rtl w:val="0"/>
        </w:rPr>
        <w:t xml:space="preserve">DHS Guidance:</w:t>
      </w:r>
    </w:p>
    <w:p w:rsidR="00000000" w:rsidDel="00000000" w:rsidP="00000000" w:rsidRDefault="00000000" w:rsidRPr="00000000" w14:paraId="0000007E">
      <w:pPr>
        <w:rPr/>
      </w:pPr>
      <w:r w:rsidDel="00000000" w:rsidR="00000000" w:rsidRPr="00000000">
        <w:rPr/>
        <w:drawing>
          <wp:inline distB="114300" distT="114300" distL="114300" distR="114300">
            <wp:extent cx="6858000" cy="950183"/>
            <wp:effectExtent b="12700" l="12700" r="12700" t="12700"/>
            <wp:docPr id="42" name="image37.png"/>
            <a:graphic>
              <a:graphicData uri="http://schemas.openxmlformats.org/drawingml/2006/picture">
                <pic:pic>
                  <pic:nvPicPr>
                    <pic:cNvPr id="0" name="image37.png"/>
                    <pic:cNvPicPr preferRelativeResize="0"/>
                  </pic:nvPicPr>
                  <pic:blipFill>
                    <a:blip r:embed="rId36"/>
                    <a:srcRect b="72366" l="0" r="0" t="0"/>
                    <a:stretch>
                      <a:fillRect/>
                    </a:stretch>
                  </pic:blipFill>
                  <pic:spPr>
                    <a:xfrm>
                      <a:off x="0" y="0"/>
                      <a:ext cx="6858000" cy="950183"/>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7F">
      <w:pPr>
        <w:rPr/>
      </w:pPr>
      <w:r w:rsidDel="00000000" w:rsidR="00000000" w:rsidRPr="00000000">
        <w:rPr/>
        <w:drawing>
          <wp:inline distB="114300" distT="114300" distL="114300" distR="114300">
            <wp:extent cx="6858000" cy="221392"/>
            <wp:effectExtent b="12700" l="12700" r="12700" t="12700"/>
            <wp:docPr id="52" name="image48.png"/>
            <a:graphic>
              <a:graphicData uri="http://schemas.openxmlformats.org/drawingml/2006/picture">
                <pic:pic>
                  <pic:nvPicPr>
                    <pic:cNvPr id="0" name="image48.png"/>
                    <pic:cNvPicPr preferRelativeResize="0"/>
                  </pic:nvPicPr>
                  <pic:blipFill>
                    <a:blip r:embed="rId36"/>
                    <a:srcRect b="0" l="0" r="0" t="93561"/>
                    <a:stretch>
                      <a:fillRect/>
                    </a:stretch>
                  </pic:blipFill>
                  <pic:spPr>
                    <a:xfrm>
                      <a:off x="0" y="0"/>
                      <a:ext cx="6858000" cy="221392"/>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80">
      <w:pPr>
        <w:rPr/>
      </w:pPr>
      <w:r w:rsidDel="00000000" w:rsidR="00000000" w:rsidRPr="00000000">
        <w:rPr>
          <w:rtl w:val="0"/>
        </w:rPr>
      </w:r>
    </w:p>
    <w:p w:rsidR="00000000" w:rsidDel="00000000" w:rsidP="00000000" w:rsidRDefault="00000000" w:rsidRPr="00000000" w14:paraId="00000081">
      <w:pPr>
        <w:pStyle w:val="Heading2"/>
        <w:rPr/>
      </w:pPr>
      <w:bookmarkStart w:colFirst="0" w:colLast="0" w:name="_9en663sw8qy8" w:id="11"/>
      <w:bookmarkEnd w:id="11"/>
      <w:r w:rsidDel="00000000" w:rsidR="00000000" w:rsidRPr="00000000">
        <w:rPr>
          <w:rtl w:val="0"/>
        </w:rPr>
        <w:t xml:space="preserve">4. Service Location Information</w:t>
      </w:r>
    </w:p>
    <w:p w:rsidR="00000000" w:rsidDel="00000000" w:rsidP="00000000" w:rsidRDefault="00000000" w:rsidRPr="00000000" w14:paraId="00000082">
      <w:pPr>
        <w:rPr/>
      </w:pPr>
      <w:r w:rsidDel="00000000" w:rsidR="00000000" w:rsidRPr="00000000">
        <w:rPr>
          <w:rtl w:val="0"/>
        </w:rPr>
        <w:t xml:space="preserve">In this section, you will enter your agency’s location information, as well as contact people. You will also be asked about the population you serve, your service area, and billing information including Electronic Funds Transfer (EFT) and Electronic Remittance Advice (ERA) </w:t>
      </w:r>
      <w:r w:rsidDel="00000000" w:rsidR="00000000" w:rsidRPr="00000000">
        <w:rPr>
          <w:rtl w:val="0"/>
        </w:rPr>
        <w:t xml:space="preserve">information</w:t>
      </w:r>
      <w:r w:rsidDel="00000000" w:rsidR="00000000" w:rsidRPr="00000000">
        <w:rPr>
          <w:rtl w:val="0"/>
        </w:rPr>
        <w:t xml:space="preserve">.</w:t>
      </w:r>
    </w:p>
    <w:p w:rsidR="00000000" w:rsidDel="00000000" w:rsidP="00000000" w:rsidRDefault="00000000" w:rsidRPr="00000000" w14:paraId="00000083">
      <w:pPr>
        <w:rPr/>
      </w:pPr>
      <w:r w:rsidDel="00000000" w:rsidR="00000000" w:rsidRPr="00000000">
        <w:rPr>
          <w:rtl w:val="0"/>
        </w:rPr>
      </w:r>
    </w:p>
    <w:p w:rsidR="00000000" w:rsidDel="00000000" w:rsidP="00000000" w:rsidRDefault="00000000" w:rsidRPr="00000000" w14:paraId="00000084">
      <w:pPr>
        <w:rPr/>
      </w:pPr>
      <w:r w:rsidDel="00000000" w:rsidR="00000000" w:rsidRPr="00000000">
        <w:rPr/>
        <w:drawing>
          <wp:inline distB="114300" distT="114300" distL="114300" distR="114300">
            <wp:extent cx="6858000" cy="7327900"/>
            <wp:effectExtent b="12700" l="12700" r="12700" t="12700"/>
            <wp:docPr id="23" name="image44.png"/>
            <a:graphic>
              <a:graphicData uri="http://schemas.openxmlformats.org/drawingml/2006/picture">
                <pic:pic>
                  <pic:nvPicPr>
                    <pic:cNvPr id="0" name="image44.png"/>
                    <pic:cNvPicPr preferRelativeResize="0"/>
                  </pic:nvPicPr>
                  <pic:blipFill>
                    <a:blip r:embed="rId37"/>
                    <a:srcRect b="0" l="0" r="0" t="0"/>
                    <a:stretch>
                      <a:fillRect/>
                    </a:stretch>
                  </pic:blipFill>
                  <pic:spPr>
                    <a:xfrm>
                      <a:off x="0" y="0"/>
                      <a:ext cx="6858000" cy="73279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85">
      <w:pPr>
        <w:rPr/>
      </w:pPr>
      <w:r w:rsidDel="00000000" w:rsidR="00000000" w:rsidRPr="00000000">
        <w:rPr/>
        <w:drawing>
          <wp:inline distB="114300" distT="114300" distL="114300" distR="114300">
            <wp:extent cx="6858000" cy="4800600"/>
            <wp:effectExtent b="12700" l="12700" r="12700" t="12700"/>
            <wp:docPr id="27" name="image27.png"/>
            <a:graphic>
              <a:graphicData uri="http://schemas.openxmlformats.org/drawingml/2006/picture">
                <pic:pic>
                  <pic:nvPicPr>
                    <pic:cNvPr id="0" name="image27.png"/>
                    <pic:cNvPicPr preferRelativeResize="0"/>
                  </pic:nvPicPr>
                  <pic:blipFill>
                    <a:blip r:embed="rId38"/>
                    <a:srcRect b="0" l="0" r="0" t="0"/>
                    <a:stretch>
                      <a:fillRect/>
                    </a:stretch>
                  </pic:blipFill>
                  <pic:spPr>
                    <a:xfrm>
                      <a:off x="0" y="0"/>
                      <a:ext cx="6858000" cy="48006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86">
      <w:pPr>
        <w:rPr/>
      </w:pPr>
      <w:r w:rsidDel="00000000" w:rsidR="00000000" w:rsidRPr="00000000">
        <w:rPr>
          <w:rtl w:val="0"/>
        </w:rPr>
      </w:r>
    </w:p>
    <w:p w:rsidR="00000000" w:rsidDel="00000000" w:rsidP="00000000" w:rsidRDefault="00000000" w:rsidRPr="00000000" w14:paraId="00000087">
      <w:pPr>
        <w:rPr/>
      </w:pPr>
      <w:r w:rsidDel="00000000" w:rsidR="00000000" w:rsidRPr="00000000">
        <w:rPr>
          <w:rtl w:val="0"/>
        </w:rPr>
        <w:t xml:space="preserve">You will also be asked to fill out an EFT form as part of this section. This enables you to be paid when billing for services. The information requested on this page is similar to the information requested in the PDF form SFN 661: Electronic Funds Transfer.</w:t>
      </w:r>
    </w:p>
    <w:p w:rsidR="00000000" w:rsidDel="00000000" w:rsidP="00000000" w:rsidRDefault="00000000" w:rsidRPr="00000000" w14:paraId="00000088">
      <w:pPr>
        <w:rPr/>
      </w:pPr>
      <w:r w:rsidDel="00000000" w:rsidR="00000000" w:rsidRPr="00000000">
        <w:rPr>
          <w:rtl w:val="0"/>
        </w:rPr>
      </w:r>
    </w:p>
    <w:p w:rsidR="00000000" w:rsidDel="00000000" w:rsidP="00000000" w:rsidRDefault="00000000" w:rsidRPr="00000000" w14:paraId="00000089">
      <w:pPr>
        <w:rPr/>
      </w:pPr>
      <w:r w:rsidDel="00000000" w:rsidR="00000000" w:rsidRPr="00000000">
        <w:rPr/>
        <w:drawing>
          <wp:inline distB="114300" distT="114300" distL="114300" distR="114300">
            <wp:extent cx="6858000" cy="4648200"/>
            <wp:effectExtent b="12700" l="12700" r="12700" t="12700"/>
            <wp:docPr id="20" name="image12.png"/>
            <a:graphic>
              <a:graphicData uri="http://schemas.openxmlformats.org/drawingml/2006/picture">
                <pic:pic>
                  <pic:nvPicPr>
                    <pic:cNvPr id="0" name="image12.png"/>
                    <pic:cNvPicPr preferRelativeResize="0"/>
                  </pic:nvPicPr>
                  <pic:blipFill>
                    <a:blip r:embed="rId39"/>
                    <a:srcRect b="0" l="0" r="0" t="0"/>
                    <a:stretch>
                      <a:fillRect/>
                    </a:stretch>
                  </pic:blipFill>
                  <pic:spPr>
                    <a:xfrm>
                      <a:off x="0" y="0"/>
                      <a:ext cx="6858000" cy="46482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8A">
      <w:pPr>
        <w:rPr/>
      </w:pPr>
      <w:r w:rsidDel="00000000" w:rsidR="00000000" w:rsidRPr="00000000">
        <w:br w:type="page"/>
      </w:r>
      <w:r w:rsidDel="00000000" w:rsidR="00000000" w:rsidRPr="00000000">
        <w:rPr>
          <w:rtl w:val="0"/>
        </w:rPr>
      </w:r>
    </w:p>
    <w:p w:rsidR="00000000" w:rsidDel="00000000" w:rsidP="00000000" w:rsidRDefault="00000000" w:rsidRPr="00000000" w14:paraId="0000008B">
      <w:pPr>
        <w:rPr>
          <w:b w:val="1"/>
        </w:rPr>
      </w:pPr>
      <w:r w:rsidDel="00000000" w:rsidR="00000000" w:rsidRPr="00000000">
        <w:rPr>
          <w:b w:val="1"/>
          <w:rtl w:val="0"/>
        </w:rPr>
        <w:t xml:space="preserve">DHS Guidance:</w:t>
      </w:r>
    </w:p>
    <w:p w:rsidR="00000000" w:rsidDel="00000000" w:rsidP="00000000" w:rsidRDefault="00000000" w:rsidRPr="00000000" w14:paraId="0000008C">
      <w:pPr>
        <w:rPr/>
      </w:pPr>
      <w:r w:rsidDel="00000000" w:rsidR="00000000" w:rsidRPr="00000000">
        <w:rPr/>
        <w:drawing>
          <wp:inline distB="114300" distT="114300" distL="114300" distR="114300">
            <wp:extent cx="6286500" cy="6096000"/>
            <wp:effectExtent b="12700" l="12700" r="12700" t="12700"/>
            <wp:docPr id="11" name="image1.png"/>
            <a:graphic>
              <a:graphicData uri="http://schemas.openxmlformats.org/drawingml/2006/picture">
                <pic:pic>
                  <pic:nvPicPr>
                    <pic:cNvPr id="0" name="image1.png"/>
                    <pic:cNvPicPr preferRelativeResize="0"/>
                  </pic:nvPicPr>
                  <pic:blipFill>
                    <a:blip r:embed="rId40"/>
                    <a:srcRect b="0" l="0" r="0" t="0"/>
                    <a:stretch>
                      <a:fillRect/>
                    </a:stretch>
                  </pic:blipFill>
                  <pic:spPr>
                    <a:xfrm>
                      <a:off x="0" y="0"/>
                      <a:ext cx="6286500" cy="60960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8D">
      <w:pPr>
        <w:rPr/>
      </w:pPr>
      <w:r w:rsidDel="00000000" w:rsidR="00000000" w:rsidRPr="00000000">
        <w:rPr>
          <w:rtl w:val="0"/>
        </w:rPr>
      </w:r>
    </w:p>
    <w:p w:rsidR="00000000" w:rsidDel="00000000" w:rsidP="00000000" w:rsidRDefault="00000000" w:rsidRPr="00000000" w14:paraId="0000008E">
      <w:pPr>
        <w:pStyle w:val="Heading2"/>
        <w:rPr/>
      </w:pPr>
      <w:bookmarkStart w:colFirst="0" w:colLast="0" w:name="_3rcxju3pahu2" w:id="12"/>
      <w:bookmarkEnd w:id="12"/>
      <w:r w:rsidDel="00000000" w:rsidR="00000000" w:rsidRPr="00000000">
        <w:rPr>
          <w:rtl w:val="0"/>
        </w:rPr>
        <w:t xml:space="preserve">5. Affiliations</w:t>
      </w:r>
    </w:p>
    <w:p w:rsidR="00000000" w:rsidDel="00000000" w:rsidP="00000000" w:rsidRDefault="00000000" w:rsidRPr="00000000" w14:paraId="0000008F">
      <w:pPr>
        <w:rPr/>
      </w:pPr>
      <w:r w:rsidDel="00000000" w:rsidR="00000000" w:rsidRPr="00000000">
        <w:rPr>
          <w:rtl w:val="0"/>
        </w:rPr>
        <w:t xml:space="preserve">In this section, you will enter individuals who are enrolled Medicaid providers who will be providing services. It is likely that your staff will not yet be enrolled to provide 1915(i) services, in which case, you will skip this section.</w:t>
      </w:r>
    </w:p>
    <w:p w:rsidR="00000000" w:rsidDel="00000000" w:rsidP="00000000" w:rsidRDefault="00000000" w:rsidRPr="00000000" w14:paraId="00000090">
      <w:pPr>
        <w:rPr/>
      </w:pPr>
      <w:r w:rsidDel="00000000" w:rsidR="00000000" w:rsidRPr="00000000">
        <w:rPr>
          <w:rtl w:val="0"/>
        </w:rPr>
      </w:r>
    </w:p>
    <w:p w:rsidR="00000000" w:rsidDel="00000000" w:rsidP="00000000" w:rsidRDefault="00000000" w:rsidRPr="00000000" w14:paraId="00000091">
      <w:pPr>
        <w:rPr/>
      </w:pPr>
      <w:r w:rsidDel="00000000" w:rsidR="00000000" w:rsidRPr="00000000">
        <w:rPr/>
        <w:drawing>
          <wp:inline distB="114300" distT="114300" distL="114300" distR="114300">
            <wp:extent cx="6858000" cy="3327400"/>
            <wp:effectExtent b="12700" l="12700" r="12700" t="12700"/>
            <wp:docPr id="12" name="image25.png"/>
            <a:graphic>
              <a:graphicData uri="http://schemas.openxmlformats.org/drawingml/2006/picture">
                <pic:pic>
                  <pic:nvPicPr>
                    <pic:cNvPr id="0" name="image25.png"/>
                    <pic:cNvPicPr preferRelativeResize="0"/>
                  </pic:nvPicPr>
                  <pic:blipFill>
                    <a:blip r:embed="rId41"/>
                    <a:srcRect b="0" l="0" r="0" t="0"/>
                    <a:stretch>
                      <a:fillRect/>
                    </a:stretch>
                  </pic:blipFill>
                  <pic:spPr>
                    <a:xfrm>
                      <a:off x="0" y="0"/>
                      <a:ext cx="6858000" cy="33274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92">
      <w:pPr>
        <w:rPr/>
      </w:pPr>
      <w:r w:rsidDel="00000000" w:rsidR="00000000" w:rsidRPr="00000000">
        <w:rPr>
          <w:rtl w:val="0"/>
        </w:rPr>
      </w:r>
    </w:p>
    <w:p w:rsidR="00000000" w:rsidDel="00000000" w:rsidP="00000000" w:rsidRDefault="00000000" w:rsidRPr="00000000" w14:paraId="00000093">
      <w:pPr>
        <w:rPr>
          <w:b w:val="1"/>
        </w:rPr>
      </w:pPr>
      <w:r w:rsidDel="00000000" w:rsidR="00000000" w:rsidRPr="00000000">
        <w:rPr>
          <w:b w:val="1"/>
          <w:rtl w:val="0"/>
        </w:rPr>
        <w:t xml:space="preserve">DHS Guidance:</w:t>
      </w:r>
    </w:p>
    <w:p w:rsidR="00000000" w:rsidDel="00000000" w:rsidP="00000000" w:rsidRDefault="00000000" w:rsidRPr="00000000" w14:paraId="00000094">
      <w:pPr>
        <w:rPr/>
      </w:pPr>
      <w:r w:rsidDel="00000000" w:rsidR="00000000" w:rsidRPr="00000000">
        <w:rPr/>
        <w:drawing>
          <wp:inline distB="114300" distT="114300" distL="114300" distR="114300">
            <wp:extent cx="6858000" cy="475898"/>
            <wp:effectExtent b="12700" l="12700" r="12700" t="12700"/>
            <wp:docPr id="2" name="image7.png"/>
            <a:graphic>
              <a:graphicData uri="http://schemas.openxmlformats.org/drawingml/2006/picture">
                <pic:pic>
                  <pic:nvPicPr>
                    <pic:cNvPr id="0" name="image7.png"/>
                    <pic:cNvPicPr preferRelativeResize="0"/>
                  </pic:nvPicPr>
                  <pic:blipFill>
                    <a:blip r:embed="rId42"/>
                    <a:srcRect b="89926" l="0" r="0" t="0"/>
                    <a:stretch>
                      <a:fillRect/>
                    </a:stretch>
                  </pic:blipFill>
                  <pic:spPr>
                    <a:xfrm>
                      <a:off x="0" y="0"/>
                      <a:ext cx="6858000" cy="475898"/>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95">
      <w:pPr>
        <w:rPr/>
      </w:pPr>
      <w:r w:rsidDel="00000000" w:rsidR="00000000" w:rsidRPr="00000000">
        <w:rPr/>
        <w:drawing>
          <wp:inline distB="114300" distT="114300" distL="114300" distR="114300">
            <wp:extent cx="6858000" cy="1621567"/>
            <wp:effectExtent b="12700" l="12700" r="12700" t="12700"/>
            <wp:docPr id="31" name="image20.png"/>
            <a:graphic>
              <a:graphicData uri="http://schemas.openxmlformats.org/drawingml/2006/picture">
                <pic:pic>
                  <pic:nvPicPr>
                    <pic:cNvPr id="0" name="image20.png"/>
                    <pic:cNvPicPr preferRelativeResize="0"/>
                  </pic:nvPicPr>
                  <pic:blipFill>
                    <a:blip r:embed="rId42"/>
                    <a:srcRect b="0" l="0" r="0" t="65676"/>
                    <a:stretch>
                      <a:fillRect/>
                    </a:stretch>
                  </pic:blipFill>
                  <pic:spPr>
                    <a:xfrm>
                      <a:off x="0" y="0"/>
                      <a:ext cx="6858000" cy="1621567"/>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96">
      <w:pPr>
        <w:rPr/>
      </w:pPr>
      <w:r w:rsidDel="00000000" w:rsidR="00000000" w:rsidRPr="00000000">
        <w:rPr>
          <w:rtl w:val="0"/>
        </w:rPr>
      </w:r>
    </w:p>
    <w:p w:rsidR="00000000" w:rsidDel="00000000" w:rsidP="00000000" w:rsidRDefault="00000000" w:rsidRPr="00000000" w14:paraId="00000097">
      <w:pPr>
        <w:pStyle w:val="Heading2"/>
        <w:rPr/>
      </w:pPr>
      <w:bookmarkStart w:colFirst="0" w:colLast="0" w:name="_6qoluuyjm3ec" w:id="13"/>
      <w:bookmarkEnd w:id="13"/>
      <w:r w:rsidDel="00000000" w:rsidR="00000000" w:rsidRPr="00000000">
        <w:rPr>
          <w:rtl w:val="0"/>
        </w:rPr>
        <w:t xml:space="preserve">6. Electronic Transaction Submission</w:t>
      </w:r>
    </w:p>
    <w:p w:rsidR="00000000" w:rsidDel="00000000" w:rsidP="00000000" w:rsidRDefault="00000000" w:rsidRPr="00000000" w14:paraId="00000098">
      <w:pPr>
        <w:rPr/>
      </w:pPr>
      <w:r w:rsidDel="00000000" w:rsidR="00000000" w:rsidRPr="00000000">
        <w:rPr>
          <w:rtl w:val="0"/>
        </w:rPr>
        <w:t xml:space="preserve">In this section, you are asked how your agency would like to submit transactions electronically. Select the option your agency will use.</w:t>
      </w:r>
    </w:p>
    <w:p w:rsidR="00000000" w:rsidDel="00000000" w:rsidP="00000000" w:rsidRDefault="00000000" w:rsidRPr="00000000" w14:paraId="00000099">
      <w:pPr>
        <w:rPr/>
      </w:pPr>
      <w:r w:rsidDel="00000000" w:rsidR="00000000" w:rsidRPr="00000000">
        <w:rPr>
          <w:rtl w:val="0"/>
        </w:rPr>
      </w:r>
    </w:p>
    <w:p w:rsidR="00000000" w:rsidDel="00000000" w:rsidP="00000000" w:rsidRDefault="00000000" w:rsidRPr="00000000" w14:paraId="0000009A">
      <w:pPr>
        <w:rPr/>
      </w:pPr>
      <w:r w:rsidDel="00000000" w:rsidR="00000000" w:rsidRPr="00000000">
        <w:rPr/>
        <w:drawing>
          <wp:inline distB="114300" distT="114300" distL="114300" distR="114300">
            <wp:extent cx="6858000" cy="2857500"/>
            <wp:effectExtent b="12700" l="12700" r="12700" t="12700"/>
            <wp:docPr id="47" name="image46.png"/>
            <a:graphic>
              <a:graphicData uri="http://schemas.openxmlformats.org/drawingml/2006/picture">
                <pic:pic>
                  <pic:nvPicPr>
                    <pic:cNvPr id="0" name="image46.png"/>
                    <pic:cNvPicPr preferRelativeResize="0"/>
                  </pic:nvPicPr>
                  <pic:blipFill>
                    <a:blip r:embed="rId43"/>
                    <a:srcRect b="0" l="0" r="0" t="0"/>
                    <a:stretch>
                      <a:fillRect/>
                    </a:stretch>
                  </pic:blipFill>
                  <pic:spPr>
                    <a:xfrm>
                      <a:off x="0" y="0"/>
                      <a:ext cx="6858000" cy="28575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9B">
      <w:pPr>
        <w:rPr/>
      </w:pPr>
      <w:r w:rsidDel="00000000" w:rsidR="00000000" w:rsidRPr="00000000">
        <w:rPr>
          <w:rtl w:val="0"/>
        </w:rPr>
      </w:r>
    </w:p>
    <w:p w:rsidR="00000000" w:rsidDel="00000000" w:rsidP="00000000" w:rsidRDefault="00000000" w:rsidRPr="00000000" w14:paraId="0000009C">
      <w:pPr>
        <w:rPr/>
      </w:pPr>
      <w:r w:rsidDel="00000000" w:rsidR="00000000" w:rsidRPr="00000000">
        <w:rPr>
          <w:b w:val="1"/>
          <w:rtl w:val="0"/>
        </w:rPr>
        <w:t xml:space="preserve">DHS Guidance:</w:t>
      </w:r>
      <w:r w:rsidDel="00000000" w:rsidR="00000000" w:rsidRPr="00000000">
        <w:rPr>
          <w:rtl w:val="0"/>
        </w:rPr>
      </w:r>
    </w:p>
    <w:p w:rsidR="00000000" w:rsidDel="00000000" w:rsidP="00000000" w:rsidRDefault="00000000" w:rsidRPr="00000000" w14:paraId="0000009D">
      <w:pPr>
        <w:rPr/>
      </w:pPr>
      <w:r w:rsidDel="00000000" w:rsidR="00000000" w:rsidRPr="00000000">
        <w:rPr/>
        <w:drawing>
          <wp:inline distB="114300" distT="114300" distL="114300" distR="114300">
            <wp:extent cx="6858000" cy="1181100"/>
            <wp:effectExtent b="12700" l="12700" r="12700" t="12700"/>
            <wp:docPr id="50" name="image50.png"/>
            <a:graphic>
              <a:graphicData uri="http://schemas.openxmlformats.org/drawingml/2006/picture">
                <pic:pic>
                  <pic:nvPicPr>
                    <pic:cNvPr id="0" name="image50.png"/>
                    <pic:cNvPicPr preferRelativeResize="0"/>
                  </pic:nvPicPr>
                  <pic:blipFill>
                    <a:blip r:embed="rId44"/>
                    <a:srcRect b="0" l="0" r="0" t="0"/>
                    <a:stretch>
                      <a:fillRect/>
                    </a:stretch>
                  </pic:blipFill>
                  <pic:spPr>
                    <a:xfrm>
                      <a:off x="0" y="0"/>
                      <a:ext cx="6858000" cy="11811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9E">
      <w:pPr>
        <w:rPr/>
      </w:pPr>
      <w:r w:rsidDel="00000000" w:rsidR="00000000" w:rsidRPr="00000000">
        <w:rPr>
          <w:rtl w:val="0"/>
        </w:rPr>
      </w:r>
    </w:p>
    <w:p w:rsidR="00000000" w:rsidDel="00000000" w:rsidP="00000000" w:rsidRDefault="00000000" w:rsidRPr="00000000" w14:paraId="0000009F">
      <w:pPr>
        <w:pStyle w:val="Heading2"/>
        <w:rPr/>
      </w:pPr>
      <w:bookmarkStart w:colFirst="0" w:colLast="0" w:name="_rfp2b1y0xsdl" w:id="14"/>
      <w:bookmarkEnd w:id="14"/>
      <w:r w:rsidDel="00000000" w:rsidR="00000000" w:rsidRPr="00000000">
        <w:rPr>
          <w:rtl w:val="0"/>
        </w:rPr>
        <w:t xml:space="preserve">7. Ownership</w:t>
      </w:r>
    </w:p>
    <w:p w:rsidR="00000000" w:rsidDel="00000000" w:rsidP="00000000" w:rsidRDefault="00000000" w:rsidRPr="00000000" w14:paraId="000000A0">
      <w:pPr>
        <w:rPr/>
      </w:pPr>
      <w:r w:rsidDel="00000000" w:rsidR="00000000" w:rsidRPr="00000000">
        <w:rPr>
          <w:rtl w:val="0"/>
        </w:rPr>
        <w:t xml:space="preserve">This section asks about the ownership and managing employees for your agency. Answer as appropriate for your agency. This section of the MMIS Web Portal provider enrollment process resembles SFN 1168: Ownership/Controlling Interest and Conviction Information. The PDF for SFN 1168 includes additional information that may help your agency determine who needs to be listed in this section.</w:t>
      </w:r>
    </w:p>
    <w:p w:rsidR="00000000" w:rsidDel="00000000" w:rsidP="00000000" w:rsidRDefault="00000000" w:rsidRPr="00000000" w14:paraId="000000A1">
      <w:pPr>
        <w:rPr/>
      </w:pPr>
      <w:r w:rsidDel="00000000" w:rsidR="00000000" w:rsidRPr="00000000">
        <w:rPr>
          <w:rtl w:val="0"/>
        </w:rPr>
      </w:r>
    </w:p>
    <w:p w:rsidR="00000000" w:rsidDel="00000000" w:rsidP="00000000" w:rsidRDefault="00000000" w:rsidRPr="00000000" w14:paraId="000000A2">
      <w:pPr>
        <w:rPr/>
      </w:pPr>
      <w:r w:rsidDel="00000000" w:rsidR="00000000" w:rsidRPr="00000000">
        <w:rPr/>
        <w:drawing>
          <wp:inline distB="114300" distT="114300" distL="114300" distR="114300">
            <wp:extent cx="6858000" cy="4368800"/>
            <wp:effectExtent b="12700" l="12700" r="12700" t="12700"/>
            <wp:docPr id="40" name="image34.png"/>
            <a:graphic>
              <a:graphicData uri="http://schemas.openxmlformats.org/drawingml/2006/picture">
                <pic:pic>
                  <pic:nvPicPr>
                    <pic:cNvPr id="0" name="image34.png"/>
                    <pic:cNvPicPr preferRelativeResize="0"/>
                  </pic:nvPicPr>
                  <pic:blipFill>
                    <a:blip r:embed="rId45"/>
                    <a:srcRect b="0" l="0" r="0" t="0"/>
                    <a:stretch>
                      <a:fillRect/>
                    </a:stretch>
                  </pic:blipFill>
                  <pic:spPr>
                    <a:xfrm>
                      <a:off x="0" y="0"/>
                      <a:ext cx="6858000" cy="43688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A3">
      <w:pPr>
        <w:rPr/>
      </w:pPr>
      <w:r w:rsidDel="00000000" w:rsidR="00000000" w:rsidRPr="00000000">
        <w:rPr>
          <w:rtl w:val="0"/>
        </w:rPr>
      </w:r>
    </w:p>
    <w:p w:rsidR="00000000" w:rsidDel="00000000" w:rsidP="00000000" w:rsidRDefault="00000000" w:rsidRPr="00000000" w14:paraId="000000A4">
      <w:pPr>
        <w:rPr>
          <w:b w:val="1"/>
        </w:rPr>
      </w:pPr>
      <w:r w:rsidDel="00000000" w:rsidR="00000000" w:rsidRPr="00000000">
        <w:rPr>
          <w:b w:val="1"/>
          <w:rtl w:val="0"/>
        </w:rPr>
        <w:t xml:space="preserve">DHS Guidance:</w:t>
      </w:r>
    </w:p>
    <w:p w:rsidR="00000000" w:rsidDel="00000000" w:rsidP="00000000" w:rsidRDefault="00000000" w:rsidRPr="00000000" w14:paraId="000000A5">
      <w:pPr>
        <w:rPr>
          <w:b w:val="1"/>
        </w:rPr>
      </w:pPr>
      <w:r w:rsidDel="00000000" w:rsidR="00000000" w:rsidRPr="00000000">
        <w:rPr>
          <w:b w:val="1"/>
        </w:rPr>
        <w:drawing>
          <wp:inline distB="114300" distT="114300" distL="114300" distR="114300">
            <wp:extent cx="6858000" cy="1778000"/>
            <wp:effectExtent b="12700" l="12700" r="12700" t="12700"/>
            <wp:docPr id="22" name="image18.png"/>
            <a:graphic>
              <a:graphicData uri="http://schemas.openxmlformats.org/drawingml/2006/picture">
                <pic:pic>
                  <pic:nvPicPr>
                    <pic:cNvPr id="0" name="image18.png"/>
                    <pic:cNvPicPr preferRelativeResize="0"/>
                  </pic:nvPicPr>
                  <pic:blipFill>
                    <a:blip r:embed="rId46"/>
                    <a:srcRect b="0" l="0" r="0" t="0"/>
                    <a:stretch>
                      <a:fillRect/>
                    </a:stretch>
                  </pic:blipFill>
                  <pic:spPr>
                    <a:xfrm>
                      <a:off x="0" y="0"/>
                      <a:ext cx="6858000" cy="17780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A6">
      <w:pPr>
        <w:rPr>
          <w:b w:val="1"/>
        </w:rPr>
      </w:pPr>
      <w:r w:rsidDel="00000000" w:rsidR="00000000" w:rsidRPr="00000000">
        <w:rPr>
          <w:rtl w:val="0"/>
        </w:rPr>
      </w:r>
    </w:p>
    <w:p w:rsidR="00000000" w:rsidDel="00000000" w:rsidP="00000000" w:rsidRDefault="00000000" w:rsidRPr="00000000" w14:paraId="000000A7">
      <w:pPr>
        <w:pStyle w:val="Heading2"/>
        <w:rPr/>
      </w:pPr>
      <w:bookmarkStart w:colFirst="0" w:colLast="0" w:name="_dcccwusn4bfo" w:id="15"/>
      <w:bookmarkEnd w:id="15"/>
      <w:r w:rsidDel="00000000" w:rsidR="00000000" w:rsidRPr="00000000">
        <w:rPr>
          <w:rtl w:val="0"/>
        </w:rPr>
        <w:t xml:space="preserve">8. Authorized Representatives</w:t>
      </w:r>
    </w:p>
    <w:p w:rsidR="00000000" w:rsidDel="00000000" w:rsidP="00000000" w:rsidRDefault="00000000" w:rsidRPr="00000000" w14:paraId="000000A8">
      <w:pPr>
        <w:rPr/>
      </w:pPr>
      <w:r w:rsidDel="00000000" w:rsidR="00000000" w:rsidRPr="00000000">
        <w:rPr>
          <w:rtl w:val="0"/>
        </w:rPr>
        <w:t xml:space="preserve">In this section, enter all Authorized Representatives. For example, for a nonprofit, you may only need to list your Executive Director, depending on your agency’s structure.</w:t>
      </w:r>
    </w:p>
    <w:p w:rsidR="00000000" w:rsidDel="00000000" w:rsidP="00000000" w:rsidRDefault="00000000" w:rsidRPr="00000000" w14:paraId="000000A9">
      <w:pPr>
        <w:rPr/>
      </w:pPr>
      <w:r w:rsidDel="00000000" w:rsidR="00000000" w:rsidRPr="00000000">
        <w:rPr>
          <w:rtl w:val="0"/>
        </w:rPr>
      </w:r>
    </w:p>
    <w:p w:rsidR="00000000" w:rsidDel="00000000" w:rsidP="00000000" w:rsidRDefault="00000000" w:rsidRPr="00000000" w14:paraId="000000AA">
      <w:pPr>
        <w:rPr/>
      </w:pPr>
      <w:r w:rsidDel="00000000" w:rsidR="00000000" w:rsidRPr="00000000">
        <w:rPr/>
        <w:drawing>
          <wp:inline distB="114300" distT="114300" distL="114300" distR="114300">
            <wp:extent cx="6858000" cy="3390900"/>
            <wp:effectExtent b="12700" l="12700" r="12700" t="12700"/>
            <wp:docPr id="36" name="image38.png"/>
            <a:graphic>
              <a:graphicData uri="http://schemas.openxmlformats.org/drawingml/2006/picture">
                <pic:pic>
                  <pic:nvPicPr>
                    <pic:cNvPr id="0" name="image38.png"/>
                    <pic:cNvPicPr preferRelativeResize="0"/>
                  </pic:nvPicPr>
                  <pic:blipFill>
                    <a:blip r:embed="rId47"/>
                    <a:srcRect b="0" l="0" r="0" t="0"/>
                    <a:stretch>
                      <a:fillRect/>
                    </a:stretch>
                  </pic:blipFill>
                  <pic:spPr>
                    <a:xfrm>
                      <a:off x="0" y="0"/>
                      <a:ext cx="6858000" cy="33909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AB">
      <w:pPr>
        <w:rPr/>
      </w:pPr>
      <w:r w:rsidDel="00000000" w:rsidR="00000000" w:rsidRPr="00000000">
        <w:rPr>
          <w:rtl w:val="0"/>
        </w:rPr>
      </w:r>
    </w:p>
    <w:p w:rsidR="00000000" w:rsidDel="00000000" w:rsidP="00000000" w:rsidRDefault="00000000" w:rsidRPr="00000000" w14:paraId="000000AC">
      <w:pPr>
        <w:rPr/>
      </w:pPr>
      <w:r w:rsidDel="00000000" w:rsidR="00000000" w:rsidRPr="00000000">
        <w:rPr>
          <w:b w:val="1"/>
          <w:rtl w:val="0"/>
        </w:rPr>
        <w:t xml:space="preserve">DHS Guidance:</w:t>
      </w:r>
      <w:r w:rsidDel="00000000" w:rsidR="00000000" w:rsidRPr="00000000">
        <w:rPr>
          <w:rtl w:val="0"/>
        </w:rPr>
      </w:r>
    </w:p>
    <w:p w:rsidR="00000000" w:rsidDel="00000000" w:rsidP="00000000" w:rsidRDefault="00000000" w:rsidRPr="00000000" w14:paraId="000000AD">
      <w:pPr>
        <w:rPr/>
      </w:pPr>
      <w:r w:rsidDel="00000000" w:rsidR="00000000" w:rsidRPr="00000000">
        <w:rPr/>
        <w:drawing>
          <wp:inline distB="114300" distT="114300" distL="114300" distR="114300">
            <wp:extent cx="6858000" cy="825500"/>
            <wp:effectExtent b="12700" l="12700" r="12700" t="12700"/>
            <wp:docPr id="49" name="image47.png"/>
            <a:graphic>
              <a:graphicData uri="http://schemas.openxmlformats.org/drawingml/2006/picture">
                <pic:pic>
                  <pic:nvPicPr>
                    <pic:cNvPr id="0" name="image47.png"/>
                    <pic:cNvPicPr preferRelativeResize="0"/>
                  </pic:nvPicPr>
                  <pic:blipFill>
                    <a:blip r:embed="rId48"/>
                    <a:srcRect b="0" l="0" r="0" t="0"/>
                    <a:stretch>
                      <a:fillRect/>
                    </a:stretch>
                  </pic:blipFill>
                  <pic:spPr>
                    <a:xfrm>
                      <a:off x="0" y="0"/>
                      <a:ext cx="6858000" cy="8255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AE">
      <w:pPr>
        <w:rPr/>
      </w:pPr>
      <w:r w:rsidDel="00000000" w:rsidR="00000000" w:rsidRPr="00000000">
        <w:rPr>
          <w:rtl w:val="0"/>
        </w:rPr>
      </w:r>
    </w:p>
    <w:p w:rsidR="00000000" w:rsidDel="00000000" w:rsidP="00000000" w:rsidRDefault="00000000" w:rsidRPr="00000000" w14:paraId="000000AF">
      <w:pPr>
        <w:pStyle w:val="Heading2"/>
        <w:rPr/>
      </w:pPr>
      <w:bookmarkStart w:colFirst="0" w:colLast="0" w:name="_wzh3zgz566nm" w:id="16"/>
      <w:bookmarkEnd w:id="16"/>
      <w:r w:rsidDel="00000000" w:rsidR="00000000" w:rsidRPr="00000000">
        <w:rPr>
          <w:rtl w:val="0"/>
        </w:rPr>
        <w:t xml:space="preserve">9. Exclusions / Sanctions</w:t>
      </w:r>
    </w:p>
    <w:p w:rsidR="00000000" w:rsidDel="00000000" w:rsidP="00000000" w:rsidRDefault="00000000" w:rsidRPr="00000000" w14:paraId="000000B0">
      <w:pPr>
        <w:rPr/>
      </w:pPr>
      <w:r w:rsidDel="00000000" w:rsidR="00000000" w:rsidRPr="00000000">
        <w:rPr>
          <w:rtl w:val="0"/>
        </w:rPr>
        <w:t xml:space="preserve">In this section, you are asked whether your agency has any exclusions or sanctions. Answer as appropriate for your agency.</w:t>
      </w:r>
    </w:p>
    <w:p w:rsidR="00000000" w:rsidDel="00000000" w:rsidP="00000000" w:rsidRDefault="00000000" w:rsidRPr="00000000" w14:paraId="000000B1">
      <w:pPr>
        <w:rPr/>
      </w:pPr>
      <w:r w:rsidDel="00000000" w:rsidR="00000000" w:rsidRPr="00000000">
        <w:rPr>
          <w:rtl w:val="0"/>
        </w:rPr>
      </w:r>
    </w:p>
    <w:p w:rsidR="00000000" w:rsidDel="00000000" w:rsidP="00000000" w:rsidRDefault="00000000" w:rsidRPr="00000000" w14:paraId="000000B2">
      <w:pPr>
        <w:rPr/>
      </w:pPr>
      <w:r w:rsidDel="00000000" w:rsidR="00000000" w:rsidRPr="00000000">
        <w:rPr/>
        <w:drawing>
          <wp:inline distB="114300" distT="114300" distL="114300" distR="114300">
            <wp:extent cx="6858000" cy="2425700"/>
            <wp:effectExtent b="12700" l="12700" r="12700" t="12700"/>
            <wp:docPr id="6" name="image10.png"/>
            <a:graphic>
              <a:graphicData uri="http://schemas.openxmlformats.org/drawingml/2006/picture">
                <pic:pic>
                  <pic:nvPicPr>
                    <pic:cNvPr id="0" name="image10.png"/>
                    <pic:cNvPicPr preferRelativeResize="0"/>
                  </pic:nvPicPr>
                  <pic:blipFill>
                    <a:blip r:embed="rId49"/>
                    <a:srcRect b="0" l="0" r="0" t="0"/>
                    <a:stretch>
                      <a:fillRect/>
                    </a:stretch>
                  </pic:blipFill>
                  <pic:spPr>
                    <a:xfrm>
                      <a:off x="0" y="0"/>
                      <a:ext cx="6858000" cy="24257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B3">
      <w:pPr>
        <w:rPr/>
      </w:pPr>
      <w:r w:rsidDel="00000000" w:rsidR="00000000" w:rsidRPr="00000000">
        <w:rPr>
          <w:rtl w:val="0"/>
        </w:rPr>
      </w:r>
    </w:p>
    <w:p w:rsidR="00000000" w:rsidDel="00000000" w:rsidP="00000000" w:rsidRDefault="00000000" w:rsidRPr="00000000" w14:paraId="000000B4">
      <w:pPr>
        <w:rPr/>
      </w:pPr>
      <w:r w:rsidDel="00000000" w:rsidR="00000000" w:rsidRPr="00000000">
        <w:rPr/>
        <w:drawing>
          <wp:inline distB="114300" distT="114300" distL="114300" distR="114300">
            <wp:extent cx="6858000" cy="5245100"/>
            <wp:effectExtent b="12700" l="12700" r="12700" t="12700"/>
            <wp:docPr id="7" name="image8.png"/>
            <a:graphic>
              <a:graphicData uri="http://schemas.openxmlformats.org/drawingml/2006/picture">
                <pic:pic>
                  <pic:nvPicPr>
                    <pic:cNvPr id="0" name="image8.png"/>
                    <pic:cNvPicPr preferRelativeResize="0"/>
                  </pic:nvPicPr>
                  <pic:blipFill>
                    <a:blip r:embed="rId50"/>
                    <a:srcRect b="0" l="0" r="0" t="0"/>
                    <a:stretch>
                      <a:fillRect/>
                    </a:stretch>
                  </pic:blipFill>
                  <pic:spPr>
                    <a:xfrm>
                      <a:off x="0" y="0"/>
                      <a:ext cx="6858000" cy="52451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B5">
      <w:pPr>
        <w:rPr/>
      </w:pPr>
      <w:r w:rsidDel="00000000" w:rsidR="00000000" w:rsidRPr="00000000">
        <w:rPr>
          <w:rtl w:val="0"/>
        </w:rPr>
      </w:r>
    </w:p>
    <w:p w:rsidR="00000000" w:rsidDel="00000000" w:rsidP="00000000" w:rsidRDefault="00000000" w:rsidRPr="00000000" w14:paraId="000000B6">
      <w:pPr>
        <w:rPr>
          <w:b w:val="1"/>
        </w:rPr>
      </w:pPr>
      <w:r w:rsidDel="00000000" w:rsidR="00000000" w:rsidRPr="00000000">
        <w:rPr>
          <w:b w:val="1"/>
          <w:rtl w:val="0"/>
        </w:rPr>
        <w:t xml:space="preserve">DHS Guidance:</w:t>
      </w:r>
    </w:p>
    <w:p w:rsidR="00000000" w:rsidDel="00000000" w:rsidP="00000000" w:rsidRDefault="00000000" w:rsidRPr="00000000" w14:paraId="000000B7">
      <w:pPr>
        <w:rPr/>
      </w:pPr>
      <w:r w:rsidDel="00000000" w:rsidR="00000000" w:rsidRPr="00000000">
        <w:rPr/>
        <w:drawing>
          <wp:inline distB="114300" distT="114300" distL="114300" distR="114300">
            <wp:extent cx="6858000" cy="927100"/>
            <wp:effectExtent b="12700" l="12700" r="12700" t="12700"/>
            <wp:docPr id="8" name="image6.png"/>
            <a:graphic>
              <a:graphicData uri="http://schemas.openxmlformats.org/drawingml/2006/picture">
                <pic:pic>
                  <pic:nvPicPr>
                    <pic:cNvPr id="0" name="image6.png"/>
                    <pic:cNvPicPr preferRelativeResize="0"/>
                  </pic:nvPicPr>
                  <pic:blipFill>
                    <a:blip r:embed="rId51"/>
                    <a:srcRect b="0" l="0" r="0" t="0"/>
                    <a:stretch>
                      <a:fillRect/>
                    </a:stretch>
                  </pic:blipFill>
                  <pic:spPr>
                    <a:xfrm>
                      <a:off x="0" y="0"/>
                      <a:ext cx="6858000" cy="9271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B8">
      <w:pPr>
        <w:rPr/>
      </w:pPr>
      <w:r w:rsidDel="00000000" w:rsidR="00000000" w:rsidRPr="00000000">
        <w:rPr>
          <w:rtl w:val="0"/>
        </w:rPr>
      </w:r>
    </w:p>
    <w:p w:rsidR="00000000" w:rsidDel="00000000" w:rsidP="00000000" w:rsidRDefault="00000000" w:rsidRPr="00000000" w14:paraId="000000B9">
      <w:pPr>
        <w:pStyle w:val="Heading2"/>
        <w:rPr/>
      </w:pPr>
      <w:bookmarkStart w:colFirst="0" w:colLast="0" w:name="_kswoa0shguf9" w:id="17"/>
      <w:bookmarkEnd w:id="17"/>
      <w:r w:rsidDel="00000000" w:rsidR="00000000" w:rsidRPr="00000000">
        <w:rPr>
          <w:rtl w:val="0"/>
        </w:rPr>
        <w:t xml:space="preserve">10. Qualified Service Providers</w:t>
      </w:r>
    </w:p>
    <w:p w:rsidR="00000000" w:rsidDel="00000000" w:rsidP="00000000" w:rsidRDefault="00000000" w:rsidRPr="00000000" w14:paraId="000000BA">
      <w:pPr>
        <w:rPr/>
      </w:pPr>
      <w:r w:rsidDel="00000000" w:rsidR="00000000" w:rsidRPr="00000000">
        <w:rPr>
          <w:rtl w:val="0"/>
        </w:rPr>
        <w:t xml:space="preserve">Skip this section.</w:t>
      </w:r>
    </w:p>
    <w:p w:rsidR="00000000" w:rsidDel="00000000" w:rsidP="00000000" w:rsidRDefault="00000000" w:rsidRPr="00000000" w14:paraId="000000BB">
      <w:pPr>
        <w:rPr/>
      </w:pPr>
      <w:r w:rsidDel="00000000" w:rsidR="00000000" w:rsidRPr="00000000">
        <w:rPr>
          <w:rtl w:val="0"/>
        </w:rPr>
      </w:r>
    </w:p>
    <w:p w:rsidR="00000000" w:rsidDel="00000000" w:rsidP="00000000" w:rsidRDefault="00000000" w:rsidRPr="00000000" w14:paraId="000000BC">
      <w:pPr>
        <w:rPr/>
      </w:pPr>
      <w:r w:rsidDel="00000000" w:rsidR="00000000" w:rsidRPr="00000000">
        <w:rPr/>
        <w:drawing>
          <wp:inline distB="114300" distT="114300" distL="114300" distR="114300">
            <wp:extent cx="6858000" cy="3276600"/>
            <wp:effectExtent b="12700" l="12700" r="12700" t="12700"/>
            <wp:docPr id="38" name="image31.png"/>
            <a:graphic>
              <a:graphicData uri="http://schemas.openxmlformats.org/drawingml/2006/picture">
                <pic:pic>
                  <pic:nvPicPr>
                    <pic:cNvPr id="0" name="image31.png"/>
                    <pic:cNvPicPr preferRelativeResize="0"/>
                  </pic:nvPicPr>
                  <pic:blipFill>
                    <a:blip r:embed="rId52"/>
                    <a:srcRect b="0" l="0" r="0" t="0"/>
                    <a:stretch>
                      <a:fillRect/>
                    </a:stretch>
                  </pic:blipFill>
                  <pic:spPr>
                    <a:xfrm>
                      <a:off x="0" y="0"/>
                      <a:ext cx="6858000" cy="32766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BD">
      <w:pPr>
        <w:rPr/>
      </w:pPr>
      <w:r w:rsidDel="00000000" w:rsidR="00000000" w:rsidRPr="00000000">
        <w:rPr>
          <w:rtl w:val="0"/>
        </w:rPr>
      </w:r>
    </w:p>
    <w:p w:rsidR="00000000" w:rsidDel="00000000" w:rsidP="00000000" w:rsidRDefault="00000000" w:rsidRPr="00000000" w14:paraId="000000BE">
      <w:pPr>
        <w:rPr>
          <w:b w:val="1"/>
        </w:rPr>
      </w:pPr>
      <w:r w:rsidDel="00000000" w:rsidR="00000000" w:rsidRPr="00000000">
        <w:rPr>
          <w:b w:val="1"/>
          <w:rtl w:val="0"/>
        </w:rPr>
        <w:t xml:space="preserve">DHS Guidance:</w:t>
      </w:r>
    </w:p>
    <w:p w:rsidR="00000000" w:rsidDel="00000000" w:rsidP="00000000" w:rsidRDefault="00000000" w:rsidRPr="00000000" w14:paraId="000000BF">
      <w:pPr>
        <w:rPr/>
      </w:pPr>
      <w:r w:rsidDel="00000000" w:rsidR="00000000" w:rsidRPr="00000000">
        <w:rPr/>
        <w:drawing>
          <wp:inline distB="114300" distT="114300" distL="114300" distR="114300">
            <wp:extent cx="6858000" cy="800100"/>
            <wp:effectExtent b="12700" l="12700" r="12700" t="12700"/>
            <wp:docPr id="1" name="image2.png"/>
            <a:graphic>
              <a:graphicData uri="http://schemas.openxmlformats.org/drawingml/2006/picture">
                <pic:pic>
                  <pic:nvPicPr>
                    <pic:cNvPr id="0" name="image2.png"/>
                    <pic:cNvPicPr preferRelativeResize="0"/>
                  </pic:nvPicPr>
                  <pic:blipFill>
                    <a:blip r:embed="rId53"/>
                    <a:srcRect b="0" l="0" r="0" t="0"/>
                    <a:stretch>
                      <a:fillRect/>
                    </a:stretch>
                  </pic:blipFill>
                  <pic:spPr>
                    <a:xfrm>
                      <a:off x="0" y="0"/>
                      <a:ext cx="6858000" cy="8001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C0">
      <w:pPr>
        <w:rPr/>
      </w:pPr>
      <w:r w:rsidDel="00000000" w:rsidR="00000000" w:rsidRPr="00000000">
        <w:rPr>
          <w:rtl w:val="0"/>
        </w:rPr>
      </w:r>
    </w:p>
    <w:p w:rsidR="00000000" w:rsidDel="00000000" w:rsidP="00000000" w:rsidRDefault="00000000" w:rsidRPr="00000000" w14:paraId="000000C1">
      <w:pPr>
        <w:pStyle w:val="Heading2"/>
        <w:rPr/>
      </w:pPr>
      <w:bookmarkStart w:colFirst="0" w:colLast="0" w:name="_1iaglluca9pf" w:id="18"/>
      <w:bookmarkEnd w:id="18"/>
      <w:r w:rsidDel="00000000" w:rsidR="00000000" w:rsidRPr="00000000">
        <w:rPr>
          <w:rtl w:val="0"/>
        </w:rPr>
        <w:t xml:space="preserve">Submitting the Application</w:t>
      </w:r>
    </w:p>
    <w:p w:rsidR="00000000" w:rsidDel="00000000" w:rsidP="00000000" w:rsidRDefault="00000000" w:rsidRPr="00000000" w14:paraId="000000C2">
      <w:pPr>
        <w:rPr/>
      </w:pPr>
      <w:r w:rsidDel="00000000" w:rsidR="00000000" w:rsidRPr="00000000">
        <w:rPr>
          <w:rtl w:val="0"/>
        </w:rPr>
        <w:t xml:space="preserve">Enter all of the information on the first screen. Then, click “Save,” and then “Validate Application.” If there are any errors in your application, the MMIS Portal will show you where the errors are and allow you to correct them.</w:t>
      </w:r>
    </w:p>
    <w:p w:rsidR="00000000" w:rsidDel="00000000" w:rsidP="00000000" w:rsidRDefault="00000000" w:rsidRPr="00000000" w14:paraId="000000C3">
      <w:pPr>
        <w:rPr/>
      </w:pPr>
      <w:r w:rsidDel="00000000" w:rsidR="00000000" w:rsidRPr="00000000">
        <w:rPr>
          <w:rtl w:val="0"/>
        </w:rPr>
      </w:r>
    </w:p>
    <w:p w:rsidR="00000000" w:rsidDel="00000000" w:rsidP="00000000" w:rsidRDefault="00000000" w:rsidRPr="00000000" w14:paraId="000000C4">
      <w:pPr>
        <w:rPr/>
      </w:pPr>
      <w:r w:rsidDel="00000000" w:rsidR="00000000" w:rsidRPr="00000000">
        <w:rPr/>
        <w:drawing>
          <wp:inline distB="114300" distT="114300" distL="114300" distR="114300">
            <wp:extent cx="6858000" cy="2997200"/>
            <wp:effectExtent b="12700" l="12700" r="12700" t="12700"/>
            <wp:docPr id="19" name="image13.png"/>
            <a:graphic>
              <a:graphicData uri="http://schemas.openxmlformats.org/drawingml/2006/picture">
                <pic:pic>
                  <pic:nvPicPr>
                    <pic:cNvPr id="0" name="image13.png"/>
                    <pic:cNvPicPr preferRelativeResize="0"/>
                  </pic:nvPicPr>
                  <pic:blipFill>
                    <a:blip r:embed="rId54"/>
                    <a:srcRect b="0" l="0" r="0" t="0"/>
                    <a:stretch>
                      <a:fillRect/>
                    </a:stretch>
                  </pic:blipFill>
                  <pic:spPr>
                    <a:xfrm>
                      <a:off x="0" y="0"/>
                      <a:ext cx="6858000" cy="29972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C5">
      <w:pPr>
        <w:rPr/>
      </w:pPr>
      <w:r w:rsidDel="00000000" w:rsidR="00000000" w:rsidRPr="00000000">
        <w:rPr>
          <w:rtl w:val="0"/>
        </w:rPr>
      </w:r>
    </w:p>
    <w:p w:rsidR="00000000" w:rsidDel="00000000" w:rsidP="00000000" w:rsidRDefault="00000000" w:rsidRPr="00000000" w14:paraId="000000C6">
      <w:pPr>
        <w:rPr>
          <w:b w:val="1"/>
        </w:rPr>
      </w:pPr>
      <w:r w:rsidDel="00000000" w:rsidR="00000000" w:rsidRPr="00000000">
        <w:rPr>
          <w:b w:val="1"/>
          <w:rtl w:val="0"/>
        </w:rPr>
        <w:t xml:space="preserve">DHS Guidance:</w:t>
      </w:r>
    </w:p>
    <w:p w:rsidR="00000000" w:rsidDel="00000000" w:rsidP="00000000" w:rsidRDefault="00000000" w:rsidRPr="00000000" w14:paraId="000000C7">
      <w:pPr>
        <w:rPr/>
      </w:pPr>
      <w:r w:rsidDel="00000000" w:rsidR="00000000" w:rsidRPr="00000000">
        <w:rPr/>
        <w:drawing>
          <wp:inline distB="114300" distT="114300" distL="114300" distR="114300">
            <wp:extent cx="6858000" cy="1133123"/>
            <wp:effectExtent b="12700" l="12700" r="12700" t="12700"/>
            <wp:docPr id="34" name="image26.png"/>
            <a:graphic>
              <a:graphicData uri="http://schemas.openxmlformats.org/drawingml/2006/picture">
                <pic:pic>
                  <pic:nvPicPr>
                    <pic:cNvPr id="0" name="image26.png"/>
                    <pic:cNvPicPr preferRelativeResize="0"/>
                  </pic:nvPicPr>
                  <pic:blipFill>
                    <a:blip r:embed="rId55"/>
                    <a:srcRect b="72901" l="0" r="0" t="0"/>
                    <a:stretch>
                      <a:fillRect/>
                    </a:stretch>
                  </pic:blipFill>
                  <pic:spPr>
                    <a:xfrm>
                      <a:off x="0" y="0"/>
                      <a:ext cx="6858000" cy="1133123"/>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C8">
      <w:pPr>
        <w:rPr/>
      </w:pPr>
      <w:r w:rsidDel="00000000" w:rsidR="00000000" w:rsidRPr="00000000">
        <w:rPr/>
        <w:drawing>
          <wp:inline distB="114300" distT="114300" distL="114300" distR="114300">
            <wp:extent cx="6858000" cy="488092"/>
            <wp:effectExtent b="12700" l="12700" r="12700" t="12700"/>
            <wp:docPr id="13" name="image5.png"/>
            <a:graphic>
              <a:graphicData uri="http://schemas.openxmlformats.org/drawingml/2006/picture">
                <pic:pic>
                  <pic:nvPicPr>
                    <pic:cNvPr id="0" name="image5.png"/>
                    <pic:cNvPicPr preferRelativeResize="0"/>
                  </pic:nvPicPr>
                  <pic:blipFill>
                    <a:blip r:embed="rId55"/>
                    <a:srcRect b="0" l="0" r="0" t="88327"/>
                    <a:stretch>
                      <a:fillRect/>
                    </a:stretch>
                  </pic:blipFill>
                  <pic:spPr>
                    <a:xfrm>
                      <a:off x="0" y="0"/>
                      <a:ext cx="6858000" cy="488092"/>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C9">
      <w:pPr>
        <w:rPr/>
      </w:pPr>
      <w:r w:rsidDel="00000000" w:rsidR="00000000" w:rsidRPr="00000000">
        <w:rPr>
          <w:rtl w:val="0"/>
        </w:rPr>
      </w:r>
    </w:p>
    <w:p w:rsidR="00000000" w:rsidDel="00000000" w:rsidP="00000000" w:rsidRDefault="00000000" w:rsidRPr="00000000" w14:paraId="000000CA">
      <w:pPr>
        <w:rPr/>
      </w:pPr>
      <w:r w:rsidDel="00000000" w:rsidR="00000000" w:rsidRPr="00000000">
        <w:rPr>
          <w:rtl w:val="0"/>
        </w:rPr>
        <w:t xml:space="preserve">Finally, read through the next page, check the boxes in the Electronic Signature section, and enter the Requested Claim Submission Effective Date (which should match the date listed on your PDF forms). Then, click “Save,” and when you’re ready, click “Confirm Submit.”</w:t>
      </w:r>
    </w:p>
    <w:p w:rsidR="00000000" w:rsidDel="00000000" w:rsidP="00000000" w:rsidRDefault="00000000" w:rsidRPr="00000000" w14:paraId="000000CB">
      <w:pPr>
        <w:rPr/>
      </w:pPr>
      <w:r w:rsidDel="00000000" w:rsidR="00000000" w:rsidRPr="00000000">
        <w:rPr>
          <w:rtl w:val="0"/>
        </w:rPr>
      </w:r>
    </w:p>
    <w:p w:rsidR="00000000" w:rsidDel="00000000" w:rsidP="00000000" w:rsidRDefault="00000000" w:rsidRPr="00000000" w14:paraId="000000CC">
      <w:pPr>
        <w:rPr/>
      </w:pPr>
      <w:r w:rsidDel="00000000" w:rsidR="00000000" w:rsidRPr="00000000">
        <w:rPr/>
        <w:drawing>
          <wp:inline distB="114300" distT="114300" distL="114300" distR="114300">
            <wp:extent cx="6858000" cy="2540000"/>
            <wp:effectExtent b="12700" l="12700" r="12700" t="12700"/>
            <wp:docPr id="48" name="image49.png"/>
            <a:graphic>
              <a:graphicData uri="http://schemas.openxmlformats.org/drawingml/2006/picture">
                <pic:pic>
                  <pic:nvPicPr>
                    <pic:cNvPr id="0" name="image49.png"/>
                    <pic:cNvPicPr preferRelativeResize="0"/>
                  </pic:nvPicPr>
                  <pic:blipFill>
                    <a:blip r:embed="rId56"/>
                    <a:srcRect b="0" l="0" r="0" t="0"/>
                    <a:stretch>
                      <a:fillRect/>
                    </a:stretch>
                  </pic:blipFill>
                  <pic:spPr>
                    <a:xfrm>
                      <a:off x="0" y="0"/>
                      <a:ext cx="6858000" cy="25400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CD">
      <w:pPr>
        <w:rPr/>
      </w:pPr>
      <w:r w:rsidDel="00000000" w:rsidR="00000000" w:rsidRPr="00000000">
        <w:rPr>
          <w:rtl w:val="0"/>
        </w:rPr>
      </w:r>
    </w:p>
    <w:p w:rsidR="00000000" w:rsidDel="00000000" w:rsidP="00000000" w:rsidRDefault="00000000" w:rsidRPr="00000000" w14:paraId="000000CE">
      <w:pPr>
        <w:rPr>
          <w:b w:val="1"/>
        </w:rPr>
      </w:pPr>
      <w:r w:rsidDel="00000000" w:rsidR="00000000" w:rsidRPr="00000000">
        <w:rPr>
          <w:b w:val="1"/>
          <w:rtl w:val="0"/>
        </w:rPr>
        <w:t xml:space="preserve">DHS Guidance:</w:t>
      </w:r>
    </w:p>
    <w:p w:rsidR="00000000" w:rsidDel="00000000" w:rsidP="00000000" w:rsidRDefault="00000000" w:rsidRPr="00000000" w14:paraId="000000CF">
      <w:pPr>
        <w:rPr>
          <w:b w:val="1"/>
        </w:rPr>
      </w:pPr>
      <w:r w:rsidDel="00000000" w:rsidR="00000000" w:rsidRPr="00000000">
        <w:rPr>
          <w:b w:val="1"/>
        </w:rPr>
        <w:drawing>
          <wp:inline distB="114300" distT="114300" distL="114300" distR="114300">
            <wp:extent cx="6858000" cy="4660900"/>
            <wp:effectExtent b="12700" l="12700" r="12700" t="12700"/>
            <wp:docPr id="30" name="image30.png"/>
            <a:graphic>
              <a:graphicData uri="http://schemas.openxmlformats.org/drawingml/2006/picture">
                <pic:pic>
                  <pic:nvPicPr>
                    <pic:cNvPr id="0" name="image30.png"/>
                    <pic:cNvPicPr preferRelativeResize="0"/>
                  </pic:nvPicPr>
                  <pic:blipFill>
                    <a:blip r:embed="rId57"/>
                    <a:srcRect b="0" l="0" r="0" t="0"/>
                    <a:stretch>
                      <a:fillRect/>
                    </a:stretch>
                  </pic:blipFill>
                  <pic:spPr>
                    <a:xfrm>
                      <a:off x="0" y="0"/>
                      <a:ext cx="6858000" cy="46609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D0">
      <w:pPr>
        <w:rPr>
          <w:b w:val="1"/>
        </w:rPr>
      </w:pPr>
      <w:r w:rsidDel="00000000" w:rsidR="00000000" w:rsidRPr="00000000">
        <w:rPr>
          <w:rtl w:val="0"/>
        </w:rPr>
      </w:r>
    </w:p>
    <w:p w:rsidR="00000000" w:rsidDel="00000000" w:rsidP="00000000" w:rsidRDefault="00000000" w:rsidRPr="00000000" w14:paraId="000000D1">
      <w:pPr>
        <w:pStyle w:val="Heading2"/>
        <w:rPr/>
      </w:pPr>
      <w:bookmarkStart w:colFirst="0" w:colLast="0" w:name="_gz8q8hwry97o" w:id="19"/>
      <w:bookmarkEnd w:id="19"/>
      <w:r w:rsidDel="00000000" w:rsidR="00000000" w:rsidRPr="00000000">
        <w:rPr>
          <w:rtl w:val="0"/>
        </w:rPr>
        <w:t xml:space="preserve">Pulling Up an Incomplete Application &amp; Checking Application Status</w:t>
      </w:r>
    </w:p>
    <w:p w:rsidR="00000000" w:rsidDel="00000000" w:rsidP="00000000" w:rsidRDefault="00000000" w:rsidRPr="00000000" w14:paraId="000000D2">
      <w:pPr>
        <w:rPr/>
      </w:pPr>
      <w:r w:rsidDel="00000000" w:rsidR="00000000" w:rsidRPr="00000000">
        <w:rPr>
          <w:rtl w:val="0"/>
        </w:rPr>
        <w:t xml:space="preserve">You do not have to complete the entire application in one session. As long as you have been assigned an Application Tracking Number, you can resume your application at any time by entering your Application Tracking Number and SSN on the </w:t>
      </w:r>
      <w:hyperlink r:id="rId58">
        <w:r w:rsidDel="00000000" w:rsidR="00000000" w:rsidRPr="00000000">
          <w:rPr>
            <w:color w:val="1155cc"/>
            <w:u w:val="single"/>
            <w:rtl w:val="0"/>
          </w:rPr>
          <w:t xml:space="preserve">Provider Enrollment homepage of the North Dakota MMIS Web Portal</w:t>
        </w:r>
      </w:hyperlink>
      <w:r w:rsidDel="00000000" w:rsidR="00000000" w:rsidRPr="00000000">
        <w:rPr>
          <w:rtl w:val="0"/>
        </w:rPr>
        <w:t xml:space="preserve">.</w:t>
      </w:r>
    </w:p>
    <w:p w:rsidR="00000000" w:rsidDel="00000000" w:rsidP="00000000" w:rsidRDefault="00000000" w:rsidRPr="00000000" w14:paraId="000000D3">
      <w:pPr>
        <w:rPr/>
      </w:pPr>
      <w:r w:rsidDel="00000000" w:rsidR="00000000" w:rsidRPr="00000000">
        <w:rPr>
          <w:rtl w:val="0"/>
        </w:rPr>
      </w:r>
    </w:p>
    <w:p w:rsidR="00000000" w:rsidDel="00000000" w:rsidP="00000000" w:rsidRDefault="00000000" w:rsidRPr="00000000" w14:paraId="000000D4">
      <w:pPr>
        <w:jc w:val="center"/>
        <w:rPr/>
      </w:pPr>
      <w:r w:rsidDel="00000000" w:rsidR="00000000" w:rsidRPr="00000000">
        <w:rPr/>
        <w:drawing>
          <wp:inline distB="114300" distT="114300" distL="114300" distR="114300">
            <wp:extent cx="6647688" cy="3296145"/>
            <wp:effectExtent b="12700" l="12700" r="12700" t="12700"/>
            <wp:docPr id="53" name="image53.png"/>
            <a:graphic>
              <a:graphicData uri="http://schemas.openxmlformats.org/drawingml/2006/picture">
                <pic:pic>
                  <pic:nvPicPr>
                    <pic:cNvPr id="0" name="image53.png"/>
                    <pic:cNvPicPr preferRelativeResize="0"/>
                  </pic:nvPicPr>
                  <pic:blipFill>
                    <a:blip r:embed="rId59"/>
                    <a:srcRect b="0" l="0" r="0" t="0"/>
                    <a:stretch>
                      <a:fillRect/>
                    </a:stretch>
                  </pic:blipFill>
                  <pic:spPr>
                    <a:xfrm>
                      <a:off x="0" y="0"/>
                      <a:ext cx="6647688" cy="3296145"/>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D5">
      <w:pPr>
        <w:rPr/>
      </w:pPr>
      <w:r w:rsidDel="00000000" w:rsidR="00000000" w:rsidRPr="00000000">
        <w:rPr>
          <w:rtl w:val="0"/>
        </w:rPr>
      </w:r>
    </w:p>
    <w:p w:rsidR="00000000" w:rsidDel="00000000" w:rsidP="00000000" w:rsidRDefault="00000000" w:rsidRPr="00000000" w14:paraId="000000D6">
      <w:pPr>
        <w:rPr/>
      </w:pPr>
      <w:r w:rsidDel="00000000" w:rsidR="00000000" w:rsidRPr="00000000">
        <w:rPr>
          <w:rtl w:val="0"/>
        </w:rPr>
        <w:t xml:space="preserve">You can also check the application status of a submitted application by entering the Application Tracking Number in the Application Status box on the same page.</w:t>
      </w:r>
    </w:p>
    <w:p w:rsidR="00000000" w:rsidDel="00000000" w:rsidP="00000000" w:rsidRDefault="00000000" w:rsidRPr="00000000" w14:paraId="000000D7">
      <w:pPr>
        <w:rPr/>
      </w:pPr>
      <w:r w:rsidDel="00000000" w:rsidR="00000000" w:rsidRPr="00000000">
        <w:rPr>
          <w:rtl w:val="0"/>
        </w:rPr>
      </w:r>
    </w:p>
    <w:p w:rsidR="00000000" w:rsidDel="00000000" w:rsidP="00000000" w:rsidRDefault="00000000" w:rsidRPr="00000000" w14:paraId="000000D8">
      <w:pPr>
        <w:jc w:val="center"/>
        <w:rPr/>
      </w:pPr>
      <w:r w:rsidDel="00000000" w:rsidR="00000000" w:rsidRPr="00000000">
        <w:rPr/>
        <w:drawing>
          <wp:inline distB="114300" distT="114300" distL="114300" distR="114300">
            <wp:extent cx="6647688" cy="3282582"/>
            <wp:effectExtent b="12700" l="12700" r="12700" t="12700"/>
            <wp:docPr id="33" name="image36.png"/>
            <a:graphic>
              <a:graphicData uri="http://schemas.openxmlformats.org/drawingml/2006/picture">
                <pic:pic>
                  <pic:nvPicPr>
                    <pic:cNvPr id="0" name="image36.png"/>
                    <pic:cNvPicPr preferRelativeResize="0"/>
                  </pic:nvPicPr>
                  <pic:blipFill>
                    <a:blip r:embed="rId60"/>
                    <a:srcRect b="0" l="0" r="0" t="0"/>
                    <a:stretch>
                      <a:fillRect/>
                    </a:stretch>
                  </pic:blipFill>
                  <pic:spPr>
                    <a:xfrm>
                      <a:off x="0" y="0"/>
                      <a:ext cx="6647688" cy="3282582"/>
                    </a:xfrm>
                    <a:prstGeom prst="rect"/>
                    <a:ln w="12700">
                      <a:solidFill>
                        <a:srgbClr val="000000"/>
                      </a:solidFill>
                      <a:prstDash val="solid"/>
                    </a:ln>
                  </pic:spPr>
                </pic:pic>
              </a:graphicData>
            </a:graphic>
          </wp:inline>
        </w:drawing>
      </w:r>
      <w:r w:rsidDel="00000000" w:rsidR="00000000" w:rsidRPr="00000000">
        <w:br w:type="page"/>
      </w:r>
      <w:r w:rsidDel="00000000" w:rsidR="00000000" w:rsidRPr="00000000">
        <w:rPr>
          <w:rtl w:val="0"/>
        </w:rPr>
      </w:r>
    </w:p>
    <w:p w:rsidR="00000000" w:rsidDel="00000000" w:rsidP="00000000" w:rsidRDefault="00000000" w:rsidRPr="00000000" w14:paraId="000000D9">
      <w:pPr>
        <w:pStyle w:val="Heading1"/>
        <w:pageBreakBefore w:val="0"/>
        <w:rPr/>
      </w:pPr>
      <w:bookmarkStart w:colFirst="0" w:colLast="0" w:name="_l69niswdid3j" w:id="20"/>
      <w:bookmarkEnd w:id="20"/>
      <w:r w:rsidDel="00000000" w:rsidR="00000000" w:rsidRPr="00000000">
        <w:rPr>
          <w:rtl w:val="0"/>
        </w:rPr>
        <w:t xml:space="preserve">Group Enrollment Step B: PDF Forms</w:t>
      </w:r>
    </w:p>
    <w:p w:rsidR="00000000" w:rsidDel="00000000" w:rsidP="00000000" w:rsidRDefault="00000000" w:rsidRPr="00000000" w14:paraId="000000DA">
      <w:pPr>
        <w:pageBreakBefore w:val="0"/>
        <w:jc w:val="left"/>
        <w:rPr/>
      </w:pPr>
      <w:r w:rsidDel="00000000" w:rsidR="00000000" w:rsidRPr="00000000">
        <w:rPr>
          <w:rtl w:val="0"/>
        </w:rPr>
        <w:t xml:space="preserve">Begin by downloading the Provider Enrollment Checklist from the </w:t>
      </w:r>
      <w:hyperlink r:id="rId61">
        <w:r w:rsidDel="00000000" w:rsidR="00000000" w:rsidRPr="00000000">
          <w:rPr>
            <w:color w:val="1155cc"/>
            <w:u w:val="single"/>
            <w:rtl w:val="0"/>
          </w:rPr>
          <w:t xml:space="preserve">1915(i) Process Overview page</w:t>
        </w:r>
      </w:hyperlink>
      <w:r w:rsidDel="00000000" w:rsidR="00000000" w:rsidRPr="00000000">
        <w:rPr>
          <w:rtl w:val="0"/>
        </w:rPr>
        <w:t xml:space="preserve"> of the ND DHS Behavioral Health Division website. Scroll to the page entitled “Group Application Checklist” (page 7 of the PDF at the time of writing). We recommend starting by completing this page.</w:t>
      </w:r>
    </w:p>
    <w:p w:rsidR="00000000" w:rsidDel="00000000" w:rsidP="00000000" w:rsidRDefault="00000000" w:rsidRPr="00000000" w14:paraId="000000DB">
      <w:pPr>
        <w:pageBreakBefore w:val="0"/>
        <w:jc w:val="left"/>
        <w:rPr/>
      </w:pPr>
      <w:r w:rsidDel="00000000" w:rsidR="00000000" w:rsidRPr="00000000">
        <w:rPr>
          <w:rtl w:val="0"/>
        </w:rPr>
      </w:r>
    </w:p>
    <w:p w:rsidR="00000000" w:rsidDel="00000000" w:rsidP="00000000" w:rsidRDefault="00000000" w:rsidRPr="00000000" w14:paraId="000000DC">
      <w:pPr>
        <w:pageBreakBefore w:val="0"/>
        <w:jc w:val="left"/>
        <w:rPr/>
      </w:pPr>
      <w:r w:rsidDel="00000000" w:rsidR="00000000" w:rsidRPr="00000000">
        <w:rPr>
          <w:rtl w:val="0"/>
        </w:rPr>
        <w:t xml:space="preserve">On the next page of the Provider Enrollment Checklist, there is a list of documents that need to be completed and emailed or faxed to DHS. Links are included on page 8 of the Provider Enrollment Checklist PDF for the documents you will need to fill out. For Housing Supports enrollment, you will need to submit the following:</w:t>
      </w:r>
    </w:p>
    <w:p w:rsidR="00000000" w:rsidDel="00000000" w:rsidP="00000000" w:rsidRDefault="00000000" w:rsidRPr="00000000" w14:paraId="000000DD">
      <w:pPr>
        <w:pageBreakBefore w:val="0"/>
        <w:numPr>
          <w:ilvl w:val="0"/>
          <w:numId w:val="2"/>
        </w:numPr>
        <w:ind w:left="720" w:hanging="360"/>
        <w:jc w:val="left"/>
        <w:rPr>
          <w:rFonts w:ascii="Arial" w:cs="Arial" w:eastAsia="Arial" w:hAnsi="Arial"/>
        </w:rPr>
      </w:pPr>
      <w:hyperlink r:id="rId62">
        <w:r w:rsidDel="00000000" w:rsidR="00000000" w:rsidRPr="00000000">
          <w:rPr>
            <w:b w:val="1"/>
            <w:color w:val="1155cc"/>
            <w:u w:val="single"/>
            <w:rtl w:val="0"/>
          </w:rPr>
          <w:t xml:space="preserve">Coversheet for Fax/Email</w:t>
        </w:r>
      </w:hyperlink>
      <w:r w:rsidDel="00000000" w:rsidR="00000000" w:rsidRPr="00000000">
        <w:rPr>
          <w:rtl w:val="0"/>
        </w:rPr>
      </w:r>
    </w:p>
    <w:p w:rsidR="00000000" w:rsidDel="00000000" w:rsidP="00000000" w:rsidRDefault="00000000" w:rsidRPr="00000000" w14:paraId="000000DE">
      <w:pPr>
        <w:pageBreakBefore w:val="0"/>
        <w:numPr>
          <w:ilvl w:val="0"/>
          <w:numId w:val="2"/>
        </w:numPr>
        <w:ind w:left="720" w:hanging="360"/>
        <w:jc w:val="left"/>
        <w:rPr>
          <w:u w:val="none"/>
        </w:rPr>
      </w:pPr>
      <w:hyperlink r:id="rId63">
        <w:r w:rsidDel="00000000" w:rsidR="00000000" w:rsidRPr="00000000">
          <w:rPr>
            <w:b w:val="1"/>
            <w:color w:val="1155cc"/>
            <w:u w:val="single"/>
            <w:rtl w:val="0"/>
          </w:rPr>
          <w:t xml:space="preserve">Group Application Checklist</w:t>
        </w:r>
      </w:hyperlink>
      <w:r w:rsidDel="00000000" w:rsidR="00000000" w:rsidRPr="00000000">
        <w:rPr>
          <w:rtl w:val="0"/>
        </w:rPr>
        <w:t xml:space="preserve"> </w:t>
      </w:r>
      <w:r w:rsidDel="00000000" w:rsidR="00000000" w:rsidRPr="00000000">
        <w:rPr>
          <w:i w:val="1"/>
          <w:rtl w:val="0"/>
        </w:rPr>
        <w:t xml:space="preserve">(the document with the list itself)</w:t>
      </w:r>
    </w:p>
    <w:p w:rsidR="00000000" w:rsidDel="00000000" w:rsidP="00000000" w:rsidRDefault="00000000" w:rsidRPr="00000000" w14:paraId="000000DF">
      <w:pPr>
        <w:pageBreakBefore w:val="0"/>
        <w:numPr>
          <w:ilvl w:val="0"/>
          <w:numId w:val="2"/>
        </w:numPr>
        <w:ind w:left="720" w:hanging="360"/>
        <w:jc w:val="left"/>
        <w:rPr>
          <w:u w:val="none"/>
        </w:rPr>
      </w:pPr>
      <w:r w:rsidDel="00000000" w:rsidR="00000000" w:rsidRPr="00000000">
        <w:rPr>
          <w:i w:val="1"/>
          <w:rtl w:val="0"/>
        </w:rPr>
        <w:t xml:space="preserve">IF YOU ARE ENROLLING MORE THAN ONE LOCATION:</w:t>
      </w:r>
      <w:r w:rsidDel="00000000" w:rsidR="00000000" w:rsidRPr="00000000">
        <w:rPr>
          <w:rtl w:val="0"/>
        </w:rPr>
        <w:t xml:space="preserve"> </w:t>
      </w:r>
      <w:r w:rsidDel="00000000" w:rsidR="00000000" w:rsidRPr="00000000">
        <w:rPr>
          <w:b w:val="1"/>
          <w:rtl w:val="0"/>
        </w:rPr>
        <w:t xml:space="preserve">List of Service Locations</w:t>
      </w:r>
    </w:p>
    <w:p w:rsidR="00000000" w:rsidDel="00000000" w:rsidP="00000000" w:rsidRDefault="00000000" w:rsidRPr="00000000" w14:paraId="000000E0">
      <w:pPr>
        <w:pageBreakBefore w:val="0"/>
        <w:numPr>
          <w:ilvl w:val="0"/>
          <w:numId w:val="2"/>
        </w:numPr>
        <w:ind w:left="720" w:hanging="360"/>
        <w:jc w:val="left"/>
        <w:rPr>
          <w:rFonts w:ascii="Arial" w:cs="Arial" w:eastAsia="Arial" w:hAnsi="Arial"/>
        </w:rPr>
      </w:pPr>
      <w:r w:rsidDel="00000000" w:rsidR="00000000" w:rsidRPr="00000000">
        <w:rPr>
          <w:b w:val="1"/>
          <w:rtl w:val="0"/>
        </w:rPr>
        <w:t xml:space="preserve">W-9</w:t>
      </w:r>
    </w:p>
    <w:p w:rsidR="00000000" w:rsidDel="00000000" w:rsidP="00000000" w:rsidRDefault="00000000" w:rsidRPr="00000000" w14:paraId="000000E1">
      <w:pPr>
        <w:pageBreakBefore w:val="0"/>
        <w:numPr>
          <w:ilvl w:val="0"/>
          <w:numId w:val="2"/>
        </w:numPr>
        <w:ind w:left="720" w:hanging="360"/>
        <w:jc w:val="left"/>
        <w:rPr>
          <w:u w:val="none"/>
        </w:rPr>
      </w:pPr>
      <w:r w:rsidDel="00000000" w:rsidR="00000000" w:rsidRPr="00000000">
        <w:rPr>
          <w:i w:val="1"/>
          <w:rtl w:val="0"/>
        </w:rPr>
        <w:t xml:space="preserve">IF YOUR AGENCY IS NOT TAX EXEMPT:</w:t>
      </w:r>
      <w:r w:rsidDel="00000000" w:rsidR="00000000" w:rsidRPr="00000000">
        <w:rPr>
          <w:rtl w:val="0"/>
        </w:rPr>
        <w:t xml:space="preserve"> </w:t>
      </w:r>
      <w:r w:rsidDel="00000000" w:rsidR="00000000" w:rsidRPr="00000000">
        <w:rPr>
          <w:b w:val="1"/>
          <w:rtl w:val="0"/>
        </w:rPr>
        <w:t xml:space="preserve">CP 575/147C</w:t>
      </w:r>
    </w:p>
    <w:p w:rsidR="00000000" w:rsidDel="00000000" w:rsidP="00000000" w:rsidRDefault="00000000" w:rsidRPr="00000000" w14:paraId="000000E2">
      <w:pPr>
        <w:pageBreakBefore w:val="0"/>
        <w:numPr>
          <w:ilvl w:val="0"/>
          <w:numId w:val="2"/>
        </w:numPr>
        <w:ind w:left="720" w:hanging="360"/>
        <w:jc w:val="left"/>
        <w:rPr>
          <w:u w:val="none"/>
        </w:rPr>
      </w:pPr>
      <w:r w:rsidDel="00000000" w:rsidR="00000000" w:rsidRPr="00000000">
        <w:rPr>
          <w:i w:val="1"/>
          <w:rtl w:val="0"/>
        </w:rPr>
        <w:t xml:space="preserve">IF YOUR AGENCY IS TAX EXEMPT:</w:t>
      </w:r>
      <w:r w:rsidDel="00000000" w:rsidR="00000000" w:rsidRPr="00000000">
        <w:rPr>
          <w:rtl w:val="0"/>
        </w:rPr>
        <w:t xml:space="preserve"> </w:t>
      </w:r>
      <w:r w:rsidDel="00000000" w:rsidR="00000000" w:rsidRPr="00000000">
        <w:rPr>
          <w:b w:val="1"/>
          <w:rtl w:val="0"/>
        </w:rPr>
        <w:t xml:space="preserve">IRS Tax Exempt Letter</w:t>
      </w:r>
    </w:p>
    <w:p w:rsidR="00000000" w:rsidDel="00000000" w:rsidP="00000000" w:rsidRDefault="00000000" w:rsidRPr="00000000" w14:paraId="000000E3">
      <w:pPr>
        <w:pageBreakBefore w:val="0"/>
        <w:numPr>
          <w:ilvl w:val="0"/>
          <w:numId w:val="2"/>
        </w:numPr>
        <w:ind w:left="720" w:hanging="360"/>
        <w:jc w:val="left"/>
        <w:rPr>
          <w:u w:val="none"/>
        </w:rPr>
      </w:pPr>
      <w:r w:rsidDel="00000000" w:rsidR="00000000" w:rsidRPr="00000000">
        <w:rPr>
          <w:b w:val="1"/>
          <w:rtl w:val="0"/>
        </w:rPr>
        <w:t xml:space="preserve">Group Attestation</w:t>
      </w:r>
      <w:r w:rsidDel="00000000" w:rsidR="00000000" w:rsidRPr="00000000">
        <w:rPr>
          <w:rtl w:val="0"/>
        </w:rPr>
        <w:t xml:space="preserve"> </w:t>
      </w:r>
      <w:r w:rsidDel="00000000" w:rsidR="00000000" w:rsidRPr="00000000">
        <w:rPr>
          <w:i w:val="1"/>
          <w:rtl w:val="0"/>
        </w:rPr>
        <w:t xml:space="preserve">(located within the Group Application Checklist PDF)</w:t>
      </w:r>
    </w:p>
    <w:p w:rsidR="00000000" w:rsidDel="00000000" w:rsidP="00000000" w:rsidRDefault="00000000" w:rsidRPr="00000000" w14:paraId="000000E4">
      <w:pPr>
        <w:pageBreakBefore w:val="0"/>
        <w:numPr>
          <w:ilvl w:val="0"/>
          <w:numId w:val="2"/>
        </w:numPr>
        <w:ind w:left="720" w:hanging="360"/>
        <w:jc w:val="left"/>
        <w:rPr>
          <w:u w:val="none"/>
        </w:rPr>
      </w:pPr>
      <w:r w:rsidDel="00000000" w:rsidR="00000000" w:rsidRPr="00000000">
        <w:rPr>
          <w:b w:val="1"/>
          <w:rtl w:val="0"/>
        </w:rPr>
        <w:t xml:space="preserve">Group License/Certification</w:t>
      </w:r>
      <w:r w:rsidDel="00000000" w:rsidR="00000000" w:rsidRPr="00000000">
        <w:rPr>
          <w:rtl w:val="0"/>
        </w:rPr>
        <w:t xml:space="preserve"> </w:t>
      </w:r>
      <w:r w:rsidDel="00000000" w:rsidR="00000000" w:rsidRPr="00000000">
        <w:rPr>
          <w:i w:val="1"/>
          <w:rtl w:val="0"/>
        </w:rPr>
        <w:t xml:space="preserve">(for Housing Supports, this is </w:t>
      </w:r>
      <w:hyperlink r:id="rId64">
        <w:r w:rsidDel="00000000" w:rsidR="00000000" w:rsidRPr="00000000">
          <w:rPr>
            <w:i w:val="1"/>
            <w:color w:val="1155cc"/>
            <w:u w:val="single"/>
            <w:rtl w:val="0"/>
          </w:rPr>
          <w:t xml:space="preserve">proof of membership in the ND Continuum of Care</w:t>
        </w:r>
      </w:hyperlink>
      <w:r w:rsidDel="00000000" w:rsidR="00000000" w:rsidRPr="00000000">
        <w:rPr>
          <w:i w:val="1"/>
          <w:rtl w:val="0"/>
        </w:rPr>
        <w:t xml:space="preserve">)</w:t>
      </w:r>
    </w:p>
    <w:p w:rsidR="00000000" w:rsidDel="00000000" w:rsidP="00000000" w:rsidRDefault="00000000" w:rsidRPr="00000000" w14:paraId="000000E5">
      <w:pPr>
        <w:pageBreakBefore w:val="0"/>
        <w:numPr>
          <w:ilvl w:val="0"/>
          <w:numId w:val="2"/>
        </w:numPr>
        <w:ind w:left="720" w:hanging="360"/>
        <w:jc w:val="left"/>
        <w:rPr>
          <w:rFonts w:ascii="Arial" w:cs="Arial" w:eastAsia="Arial" w:hAnsi="Arial"/>
        </w:rPr>
      </w:pPr>
      <w:r w:rsidDel="00000000" w:rsidR="00000000" w:rsidRPr="00000000">
        <w:rPr>
          <w:b w:val="1"/>
          <w:rtl w:val="0"/>
        </w:rPr>
        <w:t xml:space="preserve">NPI Printout from the NPPES Website</w:t>
      </w:r>
    </w:p>
    <w:p w:rsidR="00000000" w:rsidDel="00000000" w:rsidP="00000000" w:rsidRDefault="00000000" w:rsidRPr="00000000" w14:paraId="000000E6">
      <w:pPr>
        <w:pageBreakBefore w:val="0"/>
        <w:numPr>
          <w:ilvl w:val="0"/>
          <w:numId w:val="2"/>
        </w:numPr>
        <w:ind w:left="720" w:hanging="360"/>
        <w:jc w:val="left"/>
        <w:rPr>
          <w:u w:val="none"/>
        </w:rPr>
      </w:pPr>
      <w:hyperlink r:id="rId65">
        <w:r w:rsidDel="00000000" w:rsidR="00000000" w:rsidRPr="00000000">
          <w:rPr>
            <w:b w:val="1"/>
            <w:color w:val="1155cc"/>
            <w:u w:val="single"/>
            <w:rtl w:val="0"/>
          </w:rPr>
          <w:t xml:space="preserve">SFN 661: Electronic Funds Transfer</w:t>
        </w:r>
      </w:hyperlink>
      <w:r w:rsidDel="00000000" w:rsidR="00000000" w:rsidRPr="00000000">
        <w:rPr>
          <w:rtl w:val="0"/>
        </w:rPr>
      </w:r>
    </w:p>
    <w:p w:rsidR="00000000" w:rsidDel="00000000" w:rsidP="00000000" w:rsidRDefault="00000000" w:rsidRPr="00000000" w14:paraId="000000E7">
      <w:pPr>
        <w:pageBreakBefore w:val="0"/>
        <w:numPr>
          <w:ilvl w:val="1"/>
          <w:numId w:val="2"/>
        </w:numPr>
        <w:ind w:left="1440" w:hanging="360"/>
        <w:jc w:val="left"/>
        <w:rPr>
          <w:rFonts w:ascii="Arial" w:cs="Arial" w:eastAsia="Arial" w:hAnsi="Arial"/>
        </w:rPr>
      </w:pPr>
      <w:r w:rsidDel="00000000" w:rsidR="00000000" w:rsidRPr="00000000">
        <w:rPr>
          <w:b w:val="1"/>
          <w:rtl w:val="0"/>
        </w:rPr>
        <w:t xml:space="preserve">Bank Letter/Voided Check</w:t>
      </w:r>
    </w:p>
    <w:p w:rsidR="00000000" w:rsidDel="00000000" w:rsidP="00000000" w:rsidRDefault="00000000" w:rsidRPr="00000000" w14:paraId="000000E8">
      <w:pPr>
        <w:pageBreakBefore w:val="0"/>
        <w:numPr>
          <w:ilvl w:val="0"/>
          <w:numId w:val="2"/>
        </w:numPr>
        <w:ind w:left="720" w:hanging="360"/>
        <w:jc w:val="left"/>
        <w:rPr>
          <w:u w:val="none"/>
        </w:rPr>
      </w:pPr>
      <w:r w:rsidDel="00000000" w:rsidR="00000000" w:rsidRPr="00000000">
        <w:rPr>
          <w:i w:val="1"/>
          <w:rtl w:val="0"/>
        </w:rPr>
        <w:t xml:space="preserve">IF YOUR AGENCY IS OUT-OF-STATE:</w:t>
      </w:r>
      <w:r w:rsidDel="00000000" w:rsidR="00000000" w:rsidRPr="00000000">
        <w:rPr>
          <w:rtl w:val="0"/>
        </w:rPr>
        <w:t xml:space="preserve"> </w:t>
      </w:r>
      <w:hyperlink r:id="rId66">
        <w:r w:rsidDel="00000000" w:rsidR="00000000" w:rsidRPr="00000000">
          <w:rPr>
            <w:b w:val="1"/>
            <w:color w:val="1155cc"/>
            <w:u w:val="single"/>
            <w:rtl w:val="0"/>
          </w:rPr>
          <w:t xml:space="preserve">SFN 509: Out of State/Out of Network Enrollment Clarification</w:t>
        </w:r>
      </w:hyperlink>
      <w:r w:rsidDel="00000000" w:rsidR="00000000" w:rsidRPr="00000000">
        <w:rPr>
          <w:rtl w:val="0"/>
        </w:rPr>
      </w:r>
    </w:p>
    <w:p w:rsidR="00000000" w:rsidDel="00000000" w:rsidP="00000000" w:rsidRDefault="00000000" w:rsidRPr="00000000" w14:paraId="000000E9">
      <w:pPr>
        <w:pageBreakBefore w:val="0"/>
        <w:numPr>
          <w:ilvl w:val="0"/>
          <w:numId w:val="2"/>
        </w:numPr>
        <w:ind w:left="720" w:hanging="360"/>
        <w:jc w:val="left"/>
        <w:rPr>
          <w:rFonts w:ascii="Arial" w:cs="Arial" w:eastAsia="Arial" w:hAnsi="Arial"/>
        </w:rPr>
      </w:pPr>
      <w:hyperlink r:id="rId67">
        <w:r w:rsidDel="00000000" w:rsidR="00000000" w:rsidRPr="00000000">
          <w:rPr>
            <w:b w:val="1"/>
            <w:color w:val="1155cc"/>
            <w:u w:val="single"/>
            <w:rtl w:val="0"/>
          </w:rPr>
          <w:t xml:space="preserve">SFN 1168: Ownership/Controlling Interest and Conviction Information</w:t>
        </w:r>
      </w:hyperlink>
      <w:r w:rsidDel="00000000" w:rsidR="00000000" w:rsidRPr="00000000">
        <w:rPr>
          <w:rtl w:val="0"/>
        </w:rPr>
      </w:r>
    </w:p>
    <w:p w:rsidR="00000000" w:rsidDel="00000000" w:rsidP="00000000" w:rsidRDefault="00000000" w:rsidRPr="00000000" w14:paraId="000000EA">
      <w:pPr>
        <w:pageBreakBefore w:val="0"/>
        <w:numPr>
          <w:ilvl w:val="0"/>
          <w:numId w:val="2"/>
        </w:numPr>
        <w:ind w:left="720" w:hanging="360"/>
        <w:jc w:val="left"/>
        <w:rPr>
          <w:rFonts w:ascii="Arial" w:cs="Arial" w:eastAsia="Arial" w:hAnsi="Arial"/>
        </w:rPr>
      </w:pPr>
      <w:hyperlink r:id="rId68">
        <w:r w:rsidDel="00000000" w:rsidR="00000000" w:rsidRPr="00000000">
          <w:rPr>
            <w:b w:val="1"/>
            <w:color w:val="1155cc"/>
            <w:u w:val="single"/>
            <w:rtl w:val="0"/>
          </w:rPr>
          <w:t xml:space="preserve">SFN 615: Medicaid Program Provider Agreement</w:t>
        </w:r>
      </w:hyperlink>
      <w:r w:rsidDel="00000000" w:rsidR="00000000" w:rsidRPr="00000000">
        <w:rPr>
          <w:rtl w:val="0"/>
        </w:rPr>
      </w:r>
    </w:p>
    <w:p w:rsidR="00000000" w:rsidDel="00000000" w:rsidP="00000000" w:rsidRDefault="00000000" w:rsidRPr="00000000" w14:paraId="000000EB">
      <w:pPr>
        <w:pageBreakBefore w:val="0"/>
        <w:jc w:val="left"/>
        <w:rPr>
          <w:b w:val="1"/>
        </w:rPr>
      </w:pPr>
      <w:r w:rsidDel="00000000" w:rsidR="00000000" w:rsidRPr="00000000">
        <w:rPr>
          <w:rtl w:val="0"/>
        </w:rPr>
      </w:r>
    </w:p>
    <w:p w:rsidR="00000000" w:rsidDel="00000000" w:rsidP="00000000" w:rsidRDefault="00000000" w:rsidRPr="00000000" w14:paraId="000000EC">
      <w:pPr>
        <w:pageBreakBefore w:val="0"/>
        <w:jc w:val="left"/>
        <w:rPr/>
      </w:pPr>
      <w:r w:rsidDel="00000000" w:rsidR="00000000" w:rsidRPr="00000000">
        <w:rPr>
          <w:rtl w:val="0"/>
        </w:rPr>
        <w:t xml:space="preserve">The remainder of this section will walk you through completing the provider enrollment process, including screenshots of the forms filled out for a fictional nonprofit. We recommend completing the coversheet last as it asks for the total number of pages in your application.</w:t>
      </w:r>
    </w:p>
    <w:p w:rsidR="00000000" w:rsidDel="00000000" w:rsidP="00000000" w:rsidRDefault="00000000" w:rsidRPr="00000000" w14:paraId="000000ED">
      <w:pPr>
        <w:pageBreakBefore w:val="0"/>
        <w:jc w:val="left"/>
        <w:rPr/>
      </w:pPr>
      <w:r w:rsidDel="00000000" w:rsidR="00000000" w:rsidRPr="00000000">
        <w:rPr>
          <w:rtl w:val="0"/>
        </w:rPr>
      </w:r>
    </w:p>
    <w:p w:rsidR="00000000" w:rsidDel="00000000" w:rsidP="00000000" w:rsidRDefault="00000000" w:rsidRPr="00000000" w14:paraId="000000EE">
      <w:pPr>
        <w:pageBreakBefore w:val="0"/>
        <w:jc w:val="left"/>
        <w:rPr/>
      </w:pPr>
      <w:r w:rsidDel="00000000" w:rsidR="00000000" w:rsidRPr="00000000">
        <w:rPr>
          <w:rtl w:val="0"/>
        </w:rPr>
        <w:t xml:space="preserve">After completing these forms, you must submit them to ND Medicaid Provider Enrollment via </w:t>
      </w:r>
      <w:r w:rsidDel="00000000" w:rsidR="00000000" w:rsidRPr="00000000">
        <w:rPr>
          <w:b w:val="1"/>
          <w:rtl w:val="0"/>
        </w:rPr>
        <w:t xml:space="preserve">secure</w:t>
      </w:r>
      <w:r w:rsidDel="00000000" w:rsidR="00000000" w:rsidRPr="00000000">
        <w:rPr>
          <w:rtl w:val="0"/>
        </w:rPr>
        <w:t xml:space="preserve"> email or fax to:</w:t>
      </w:r>
    </w:p>
    <w:p w:rsidR="00000000" w:rsidDel="00000000" w:rsidP="00000000" w:rsidRDefault="00000000" w:rsidRPr="00000000" w14:paraId="000000EF">
      <w:pPr>
        <w:pageBreakBefore w:val="0"/>
        <w:numPr>
          <w:ilvl w:val="0"/>
          <w:numId w:val="1"/>
        </w:numPr>
        <w:ind w:left="720" w:hanging="360"/>
        <w:jc w:val="left"/>
        <w:rPr>
          <w:u w:val="none"/>
        </w:rPr>
      </w:pPr>
      <w:r w:rsidDel="00000000" w:rsidR="00000000" w:rsidRPr="00000000">
        <w:rPr>
          <w:b w:val="1"/>
          <w:rtl w:val="0"/>
        </w:rPr>
        <w:t xml:space="preserve">Email:</w:t>
      </w:r>
      <w:r w:rsidDel="00000000" w:rsidR="00000000" w:rsidRPr="00000000">
        <w:rPr>
          <w:rtl w:val="0"/>
        </w:rPr>
        <w:t xml:space="preserve"> </w:t>
      </w:r>
      <w:hyperlink r:id="rId69">
        <w:r w:rsidDel="00000000" w:rsidR="00000000" w:rsidRPr="00000000">
          <w:rPr>
            <w:color w:val="1155cc"/>
            <w:u w:val="single"/>
            <w:rtl w:val="0"/>
          </w:rPr>
          <w:t xml:space="preserve">NDMedicaidEnrollment@Noridian.com</w:t>
        </w:r>
      </w:hyperlink>
      <w:r w:rsidDel="00000000" w:rsidR="00000000" w:rsidRPr="00000000">
        <w:rPr>
          <w:rtl w:val="0"/>
        </w:rPr>
        <w:t xml:space="preserve"> (please do not send EFT information, dates of birth, or Social Security Numbers by unsecured email)</w:t>
      </w:r>
    </w:p>
    <w:p w:rsidR="00000000" w:rsidDel="00000000" w:rsidP="00000000" w:rsidRDefault="00000000" w:rsidRPr="00000000" w14:paraId="000000F0">
      <w:pPr>
        <w:pageBreakBefore w:val="0"/>
        <w:numPr>
          <w:ilvl w:val="1"/>
          <w:numId w:val="1"/>
        </w:numPr>
        <w:ind w:left="1440" w:hanging="360"/>
        <w:jc w:val="left"/>
        <w:rPr>
          <w:u w:val="none"/>
        </w:rPr>
      </w:pPr>
      <w:r w:rsidDel="00000000" w:rsidR="00000000" w:rsidRPr="00000000">
        <w:rPr>
          <w:rtl w:val="0"/>
        </w:rPr>
        <w:t xml:space="preserve">For those providers that wish to send the required documentation via email, you must request access to a secure link by sending an email to </w:t>
      </w:r>
      <w:hyperlink r:id="rId70">
        <w:r w:rsidDel="00000000" w:rsidR="00000000" w:rsidRPr="00000000">
          <w:rPr>
            <w:color w:val="1155cc"/>
            <w:u w:val="single"/>
            <w:rtl w:val="0"/>
          </w:rPr>
          <w:t xml:space="preserve">NDMedicaidEnrollment@noridian.com</w:t>
        </w:r>
      </w:hyperlink>
      <w:r w:rsidDel="00000000" w:rsidR="00000000" w:rsidRPr="00000000">
        <w:rPr>
          <w:rtl w:val="0"/>
        </w:rPr>
        <w:t xml:space="preserve">. An email will be sent back to you with a link to a secure site to send your documents to the enrollment application.</w:t>
      </w:r>
    </w:p>
    <w:p w:rsidR="00000000" w:rsidDel="00000000" w:rsidP="00000000" w:rsidRDefault="00000000" w:rsidRPr="00000000" w14:paraId="000000F1">
      <w:pPr>
        <w:pageBreakBefore w:val="0"/>
        <w:numPr>
          <w:ilvl w:val="0"/>
          <w:numId w:val="1"/>
        </w:numPr>
        <w:ind w:left="720" w:hanging="360"/>
        <w:jc w:val="left"/>
        <w:rPr>
          <w:u w:val="none"/>
        </w:rPr>
      </w:pPr>
      <w:r w:rsidDel="00000000" w:rsidR="00000000" w:rsidRPr="00000000">
        <w:rPr>
          <w:b w:val="1"/>
          <w:rtl w:val="0"/>
        </w:rPr>
        <w:t xml:space="preserve">Fax:</w:t>
      </w:r>
      <w:r w:rsidDel="00000000" w:rsidR="00000000" w:rsidRPr="00000000">
        <w:rPr>
          <w:rtl w:val="0"/>
        </w:rPr>
        <w:t xml:space="preserve"> (701) 433-5956 ATTN: NDM Provider Enrollment</w:t>
      </w:r>
    </w:p>
    <w:p w:rsidR="00000000" w:rsidDel="00000000" w:rsidP="00000000" w:rsidRDefault="00000000" w:rsidRPr="00000000" w14:paraId="000000F2">
      <w:pPr>
        <w:pageBreakBefore w:val="0"/>
        <w:jc w:val="left"/>
        <w:rPr>
          <w:b w:val="1"/>
        </w:rPr>
      </w:pPr>
      <w:r w:rsidDel="00000000" w:rsidR="00000000" w:rsidRPr="00000000">
        <w:rPr>
          <w:rtl w:val="0"/>
        </w:rPr>
      </w:r>
    </w:p>
    <w:p w:rsidR="00000000" w:rsidDel="00000000" w:rsidP="00000000" w:rsidRDefault="00000000" w:rsidRPr="00000000" w14:paraId="000000F3">
      <w:pPr>
        <w:pStyle w:val="Heading2"/>
        <w:rPr/>
      </w:pPr>
      <w:bookmarkStart w:colFirst="0" w:colLast="0" w:name="_gd4thmh6tb29" w:id="21"/>
      <w:bookmarkEnd w:id="21"/>
      <w:r w:rsidDel="00000000" w:rsidR="00000000" w:rsidRPr="00000000">
        <w:rPr>
          <w:rtl w:val="0"/>
        </w:rPr>
        <w:t xml:space="preserve">REQUIRED: 1. Coversheet for Fax/Email</w:t>
      </w:r>
    </w:p>
    <w:p w:rsidR="00000000" w:rsidDel="00000000" w:rsidP="00000000" w:rsidRDefault="00000000" w:rsidRPr="00000000" w14:paraId="000000F4">
      <w:pPr>
        <w:rPr/>
      </w:pPr>
      <w:r w:rsidDel="00000000" w:rsidR="00000000" w:rsidRPr="00000000">
        <w:rPr>
          <w:rtl w:val="0"/>
        </w:rPr>
        <w:t xml:space="preserve">You must include a coversheet for your provider enrollment application. </w:t>
      </w:r>
      <w:hyperlink r:id="rId71">
        <w:r w:rsidDel="00000000" w:rsidR="00000000" w:rsidRPr="00000000">
          <w:rPr>
            <w:color w:val="1155cc"/>
            <w:u w:val="single"/>
            <w:rtl w:val="0"/>
          </w:rPr>
          <w:t xml:space="preserve">DHS provides a coversheet that you may use</w:t>
        </w:r>
      </w:hyperlink>
      <w:r w:rsidDel="00000000" w:rsidR="00000000" w:rsidRPr="00000000">
        <w:rPr>
          <w:rtl w:val="0"/>
        </w:rPr>
        <w:t xml:space="preserve">, or you may use your own as long as it contains all of the same information as the DHS template. This template can be accessed via the link on page 8 of the North Dakota Medicaid 1915i Application/Reactivation Checklists PDF file.</w:t>
      </w:r>
    </w:p>
    <w:p w:rsidR="00000000" w:rsidDel="00000000" w:rsidP="00000000" w:rsidRDefault="00000000" w:rsidRPr="00000000" w14:paraId="000000F5">
      <w:pPr>
        <w:rPr/>
      </w:pPr>
      <w:r w:rsidDel="00000000" w:rsidR="00000000" w:rsidRPr="00000000">
        <w:rPr>
          <w:rtl w:val="0"/>
        </w:rPr>
      </w:r>
    </w:p>
    <w:p w:rsidR="00000000" w:rsidDel="00000000" w:rsidP="00000000" w:rsidRDefault="00000000" w:rsidRPr="00000000" w14:paraId="000000F6">
      <w:pPr>
        <w:rPr/>
      </w:pPr>
      <w:r w:rsidDel="00000000" w:rsidR="00000000" w:rsidRPr="00000000">
        <w:rPr>
          <w:rtl w:val="0"/>
        </w:rPr>
        <w:t xml:space="preserve">Note that the application tracking number will not be generated until you start your application on the North Dakota MMIS Web Portal. We recommend completing this document last because it asks for the total number of pages in your application.</w:t>
      </w:r>
    </w:p>
    <w:p w:rsidR="00000000" w:rsidDel="00000000" w:rsidP="00000000" w:rsidRDefault="00000000" w:rsidRPr="00000000" w14:paraId="000000F7">
      <w:pPr>
        <w:jc w:val="center"/>
        <w:rPr/>
      </w:pPr>
      <w:r w:rsidDel="00000000" w:rsidR="00000000" w:rsidRPr="00000000">
        <w:rPr/>
        <w:drawing>
          <wp:inline distB="114300" distT="114300" distL="114300" distR="114300">
            <wp:extent cx="5874942" cy="7336695"/>
            <wp:effectExtent b="12700" l="12700" r="12700" t="12700"/>
            <wp:docPr id="16" name="image9.png"/>
            <a:graphic>
              <a:graphicData uri="http://schemas.openxmlformats.org/drawingml/2006/picture">
                <pic:pic>
                  <pic:nvPicPr>
                    <pic:cNvPr id="0" name="image9.png"/>
                    <pic:cNvPicPr preferRelativeResize="0"/>
                  </pic:nvPicPr>
                  <pic:blipFill>
                    <a:blip r:embed="rId72"/>
                    <a:srcRect b="0" l="0" r="0" t="0"/>
                    <a:stretch>
                      <a:fillRect/>
                    </a:stretch>
                  </pic:blipFill>
                  <pic:spPr>
                    <a:xfrm>
                      <a:off x="0" y="0"/>
                      <a:ext cx="5874942" cy="7336695"/>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F8">
      <w:pPr>
        <w:pStyle w:val="Heading2"/>
        <w:pageBreakBefore w:val="0"/>
        <w:rPr/>
      </w:pPr>
      <w:bookmarkStart w:colFirst="0" w:colLast="0" w:name="_er9qdb9q6dy5" w:id="22"/>
      <w:bookmarkEnd w:id="22"/>
      <w:r w:rsidDel="00000000" w:rsidR="00000000" w:rsidRPr="00000000">
        <w:rPr>
          <w:rtl w:val="0"/>
        </w:rPr>
        <w:t xml:space="preserve">REQUIRED: 2. Group Application Checklist</w:t>
      </w:r>
    </w:p>
    <w:p w:rsidR="00000000" w:rsidDel="00000000" w:rsidP="00000000" w:rsidRDefault="00000000" w:rsidRPr="00000000" w14:paraId="000000F9">
      <w:pPr>
        <w:pageBreakBefore w:val="0"/>
        <w:rPr/>
      </w:pPr>
      <w:r w:rsidDel="00000000" w:rsidR="00000000" w:rsidRPr="00000000">
        <w:rPr>
          <w:rtl w:val="0"/>
        </w:rPr>
        <w:t xml:space="preserve">We recommend starting with this document. In the January 2022 version of the </w:t>
      </w:r>
      <w:hyperlink r:id="rId73">
        <w:r w:rsidDel="00000000" w:rsidR="00000000" w:rsidRPr="00000000">
          <w:rPr>
            <w:color w:val="1155cc"/>
            <w:u w:val="single"/>
            <w:rtl w:val="0"/>
          </w:rPr>
          <w:t xml:space="preserve">North Dakota Medicaid 1915i Application/Reactivation Checklists</w:t>
        </w:r>
      </w:hyperlink>
      <w:r w:rsidDel="00000000" w:rsidR="00000000" w:rsidRPr="00000000">
        <w:rPr>
          <w:rtl w:val="0"/>
        </w:rPr>
        <w:t xml:space="preserve"> PDF file, the pages your agency will need to fill out for the group application are pages 7-8 (example shown on the following page). Note that the application tracking number will not be generated until you start your application on the North Dakota MMIS Web Portal.</w:t>
      </w:r>
    </w:p>
    <w:p w:rsidR="00000000" w:rsidDel="00000000" w:rsidP="00000000" w:rsidRDefault="00000000" w:rsidRPr="00000000" w14:paraId="000000FA">
      <w:pPr>
        <w:pageBreakBefore w:val="0"/>
        <w:jc w:val="center"/>
        <w:rPr/>
      </w:pPr>
      <w:r w:rsidDel="00000000" w:rsidR="00000000" w:rsidRPr="00000000">
        <w:rPr/>
        <w:drawing>
          <wp:inline distB="114300" distT="114300" distL="114300" distR="114300">
            <wp:extent cx="6629400" cy="7439768"/>
            <wp:effectExtent b="12700" l="12700" r="12700" t="12700"/>
            <wp:docPr id="32" name="image39.png"/>
            <a:graphic>
              <a:graphicData uri="http://schemas.openxmlformats.org/drawingml/2006/picture">
                <pic:pic>
                  <pic:nvPicPr>
                    <pic:cNvPr id="0" name="image39.png"/>
                    <pic:cNvPicPr preferRelativeResize="0"/>
                  </pic:nvPicPr>
                  <pic:blipFill>
                    <a:blip r:embed="rId74"/>
                    <a:srcRect b="0" l="0" r="0" t="0"/>
                    <a:stretch>
                      <a:fillRect/>
                    </a:stretch>
                  </pic:blipFill>
                  <pic:spPr>
                    <a:xfrm>
                      <a:off x="0" y="0"/>
                      <a:ext cx="6629400" cy="7439768"/>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FB">
      <w:pPr>
        <w:pageBreakBefore w:val="0"/>
        <w:jc w:val="center"/>
        <w:rPr/>
      </w:pPr>
      <w:r w:rsidDel="00000000" w:rsidR="00000000" w:rsidRPr="00000000">
        <w:rPr/>
        <w:drawing>
          <wp:inline distB="114300" distT="114300" distL="114300" distR="114300">
            <wp:extent cx="6858000" cy="8039100"/>
            <wp:effectExtent b="12700" l="12700" r="12700" t="12700"/>
            <wp:docPr id="17" name="image17.png"/>
            <a:graphic>
              <a:graphicData uri="http://schemas.openxmlformats.org/drawingml/2006/picture">
                <pic:pic>
                  <pic:nvPicPr>
                    <pic:cNvPr id="0" name="image17.png"/>
                    <pic:cNvPicPr preferRelativeResize="0"/>
                  </pic:nvPicPr>
                  <pic:blipFill>
                    <a:blip r:embed="rId75"/>
                    <a:srcRect b="0" l="0" r="0" t="0"/>
                    <a:stretch>
                      <a:fillRect/>
                    </a:stretch>
                  </pic:blipFill>
                  <pic:spPr>
                    <a:xfrm>
                      <a:off x="0" y="0"/>
                      <a:ext cx="6858000" cy="80391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FC">
      <w:pPr>
        <w:pageBreakBefore w:val="0"/>
        <w:rPr/>
      </w:pPr>
      <w:r w:rsidDel="00000000" w:rsidR="00000000" w:rsidRPr="00000000">
        <w:rPr>
          <w:rtl w:val="0"/>
        </w:rPr>
      </w:r>
    </w:p>
    <w:p w:rsidR="00000000" w:rsidDel="00000000" w:rsidP="00000000" w:rsidRDefault="00000000" w:rsidRPr="00000000" w14:paraId="000000FD">
      <w:pPr>
        <w:pageBreakBefore w:val="0"/>
        <w:rPr/>
      </w:pPr>
      <w:r w:rsidDel="00000000" w:rsidR="00000000" w:rsidRPr="00000000">
        <w:rPr>
          <w:rtl w:val="0"/>
        </w:rPr>
      </w:r>
    </w:p>
    <w:p w:rsidR="00000000" w:rsidDel="00000000" w:rsidP="00000000" w:rsidRDefault="00000000" w:rsidRPr="00000000" w14:paraId="000000FE">
      <w:pPr>
        <w:pStyle w:val="Heading2"/>
        <w:pageBreakBefore w:val="0"/>
        <w:rPr/>
      </w:pPr>
      <w:bookmarkStart w:colFirst="0" w:colLast="0" w:name="_qbw8rpxxmhcc" w:id="23"/>
      <w:bookmarkEnd w:id="23"/>
      <w:r w:rsidDel="00000000" w:rsidR="00000000" w:rsidRPr="00000000">
        <w:rPr>
          <w:rtl w:val="0"/>
        </w:rPr>
        <w:t xml:space="preserve">POSSIBLE: 3. List of Service Locations</w:t>
      </w:r>
    </w:p>
    <w:p w:rsidR="00000000" w:rsidDel="00000000" w:rsidP="00000000" w:rsidRDefault="00000000" w:rsidRPr="00000000" w14:paraId="000000FF">
      <w:pPr>
        <w:pageBreakBefore w:val="0"/>
        <w:rPr/>
      </w:pPr>
      <w:r w:rsidDel="00000000" w:rsidR="00000000" w:rsidRPr="00000000">
        <w:rPr>
          <w:rtl w:val="0"/>
        </w:rPr>
        <w:t xml:space="preserve">If your agency is enrolling more than one service location, you must include a list with the addresses of all service locations being enrolled. These locations must have the same Provider Type, NPI, EIN, and billing address. The Group Application Checklist includes the following note: “Please note: Service addresses located within North Dakota and bordering cities (within 50 miles of the ND border) cannot be enrolled in the same record as out of state service locations.”</w:t>
      </w:r>
    </w:p>
    <w:p w:rsidR="00000000" w:rsidDel="00000000" w:rsidP="00000000" w:rsidRDefault="00000000" w:rsidRPr="00000000" w14:paraId="00000100">
      <w:pPr>
        <w:pageBreakBefore w:val="0"/>
        <w:rPr/>
      </w:pPr>
      <w:r w:rsidDel="00000000" w:rsidR="00000000" w:rsidRPr="00000000">
        <w:rPr>
          <w:rtl w:val="0"/>
        </w:rPr>
      </w:r>
    </w:p>
    <w:p w:rsidR="00000000" w:rsidDel="00000000" w:rsidP="00000000" w:rsidRDefault="00000000" w:rsidRPr="00000000" w14:paraId="00000101">
      <w:pPr>
        <w:pStyle w:val="Heading2"/>
        <w:pageBreakBefore w:val="0"/>
        <w:rPr/>
      </w:pPr>
      <w:bookmarkStart w:colFirst="0" w:colLast="0" w:name="_s9weykhelt37" w:id="24"/>
      <w:bookmarkEnd w:id="24"/>
      <w:r w:rsidDel="00000000" w:rsidR="00000000" w:rsidRPr="00000000">
        <w:rPr>
          <w:rtl w:val="0"/>
        </w:rPr>
        <w:t xml:space="preserve">REQUIRED: 4. W-9</w:t>
      </w:r>
    </w:p>
    <w:p w:rsidR="00000000" w:rsidDel="00000000" w:rsidP="00000000" w:rsidRDefault="00000000" w:rsidRPr="00000000" w14:paraId="00000102">
      <w:pPr>
        <w:pageBreakBefore w:val="0"/>
        <w:rPr/>
      </w:pPr>
      <w:r w:rsidDel="00000000" w:rsidR="00000000" w:rsidRPr="00000000">
        <w:rPr>
          <w:rtl w:val="0"/>
        </w:rPr>
        <w:t xml:space="preserve">Complete a </w:t>
      </w:r>
      <w:hyperlink r:id="rId76">
        <w:r w:rsidDel="00000000" w:rsidR="00000000" w:rsidRPr="00000000">
          <w:rPr>
            <w:color w:val="1155cc"/>
            <w:u w:val="single"/>
            <w:rtl w:val="0"/>
          </w:rPr>
          <w:t xml:space="preserve">W-9</w:t>
        </w:r>
      </w:hyperlink>
      <w:r w:rsidDel="00000000" w:rsidR="00000000" w:rsidRPr="00000000">
        <w:rPr>
          <w:rtl w:val="0"/>
        </w:rPr>
        <w:t xml:space="preserve">.</w:t>
      </w:r>
    </w:p>
    <w:p w:rsidR="00000000" w:rsidDel="00000000" w:rsidP="00000000" w:rsidRDefault="00000000" w:rsidRPr="00000000" w14:paraId="00000103">
      <w:pPr>
        <w:pageBreakBefore w:val="0"/>
        <w:rPr/>
      </w:pPr>
      <w:r w:rsidDel="00000000" w:rsidR="00000000" w:rsidRPr="00000000">
        <w:rPr>
          <w:rtl w:val="0"/>
        </w:rPr>
      </w:r>
    </w:p>
    <w:p w:rsidR="00000000" w:rsidDel="00000000" w:rsidP="00000000" w:rsidRDefault="00000000" w:rsidRPr="00000000" w14:paraId="00000104">
      <w:pPr>
        <w:pStyle w:val="Heading2"/>
        <w:pageBreakBefore w:val="0"/>
        <w:rPr/>
      </w:pPr>
      <w:bookmarkStart w:colFirst="0" w:colLast="0" w:name="_1gftohd48c32" w:id="25"/>
      <w:bookmarkEnd w:id="25"/>
      <w:r w:rsidDel="00000000" w:rsidR="00000000" w:rsidRPr="00000000">
        <w:rPr>
          <w:rtl w:val="0"/>
        </w:rPr>
        <w:t xml:space="preserve">POSSIBLE: 5. CP 575/147C </w:t>
      </w:r>
      <w:r w:rsidDel="00000000" w:rsidR="00000000" w:rsidRPr="00000000">
        <w:rPr>
          <w:rtl w:val="0"/>
        </w:rPr>
      </w:r>
    </w:p>
    <w:p w:rsidR="00000000" w:rsidDel="00000000" w:rsidP="00000000" w:rsidRDefault="00000000" w:rsidRPr="00000000" w14:paraId="00000105">
      <w:pPr>
        <w:pageBreakBefore w:val="0"/>
        <w:rPr/>
      </w:pPr>
      <w:r w:rsidDel="00000000" w:rsidR="00000000" w:rsidRPr="00000000">
        <w:rPr>
          <w:rtl w:val="0"/>
        </w:rPr>
        <w:t xml:space="preserve">This item applies to agencies that are not tax exempt. CP 575 is an IRS-issued form that confirms that your agency has been granted an Employer Identification Number (EIN). A 147C is an IRS-issued EIN verification letter. You will need to include a copy of one of these forms in your application if your agency is not tax exempt.</w:t>
      </w:r>
    </w:p>
    <w:p w:rsidR="00000000" w:rsidDel="00000000" w:rsidP="00000000" w:rsidRDefault="00000000" w:rsidRPr="00000000" w14:paraId="00000106">
      <w:pPr>
        <w:pageBreakBefore w:val="0"/>
        <w:rPr/>
      </w:pPr>
      <w:r w:rsidDel="00000000" w:rsidR="00000000" w:rsidRPr="00000000">
        <w:rPr>
          <w:rtl w:val="0"/>
        </w:rPr>
      </w:r>
    </w:p>
    <w:p w:rsidR="00000000" w:rsidDel="00000000" w:rsidP="00000000" w:rsidRDefault="00000000" w:rsidRPr="00000000" w14:paraId="00000107">
      <w:pPr>
        <w:pStyle w:val="Heading2"/>
        <w:pageBreakBefore w:val="0"/>
        <w:rPr/>
      </w:pPr>
      <w:bookmarkStart w:colFirst="0" w:colLast="0" w:name="_h2c5qp6n7cfe" w:id="26"/>
      <w:bookmarkEnd w:id="26"/>
      <w:r w:rsidDel="00000000" w:rsidR="00000000" w:rsidRPr="00000000">
        <w:rPr>
          <w:rtl w:val="0"/>
        </w:rPr>
        <w:t xml:space="preserve">POSSIBLE: 6. IRS Tax Exempt Letter</w:t>
      </w:r>
    </w:p>
    <w:p w:rsidR="00000000" w:rsidDel="00000000" w:rsidP="00000000" w:rsidRDefault="00000000" w:rsidRPr="00000000" w14:paraId="00000108">
      <w:pPr>
        <w:pageBreakBefore w:val="0"/>
        <w:rPr/>
      </w:pPr>
      <w:r w:rsidDel="00000000" w:rsidR="00000000" w:rsidRPr="00000000">
        <w:rPr>
          <w:rtl w:val="0"/>
        </w:rPr>
        <w:t xml:space="preserve">If your agency is tax exempt, you must include your IRS-issued Tax Exempt Letter. You cannot use a State-issued tax exempt letter.</w:t>
      </w:r>
    </w:p>
    <w:p w:rsidR="00000000" w:rsidDel="00000000" w:rsidP="00000000" w:rsidRDefault="00000000" w:rsidRPr="00000000" w14:paraId="00000109">
      <w:pPr>
        <w:pageBreakBefore w:val="0"/>
        <w:rPr/>
      </w:pPr>
      <w:r w:rsidDel="00000000" w:rsidR="00000000" w:rsidRPr="00000000">
        <w:rPr>
          <w:rtl w:val="0"/>
        </w:rPr>
      </w:r>
    </w:p>
    <w:p w:rsidR="00000000" w:rsidDel="00000000" w:rsidP="00000000" w:rsidRDefault="00000000" w:rsidRPr="00000000" w14:paraId="0000010A">
      <w:pPr>
        <w:pStyle w:val="Heading2"/>
        <w:pageBreakBefore w:val="0"/>
        <w:rPr/>
      </w:pPr>
      <w:bookmarkStart w:colFirst="0" w:colLast="0" w:name="_ig5lp0vdtewj" w:id="27"/>
      <w:bookmarkEnd w:id="27"/>
      <w:r w:rsidDel="00000000" w:rsidR="00000000" w:rsidRPr="00000000">
        <w:rPr>
          <w:rtl w:val="0"/>
        </w:rPr>
        <w:t xml:space="preserve">REQUIRED: 7. Group Attestation</w:t>
      </w:r>
    </w:p>
    <w:p w:rsidR="00000000" w:rsidDel="00000000" w:rsidP="00000000" w:rsidRDefault="00000000" w:rsidRPr="00000000" w14:paraId="0000010B">
      <w:pPr>
        <w:pageBreakBefore w:val="0"/>
        <w:rPr/>
      </w:pPr>
      <w:r w:rsidDel="00000000" w:rsidR="00000000" w:rsidRPr="00000000">
        <w:rPr>
          <w:rtl w:val="0"/>
        </w:rPr>
        <w:t xml:space="preserve">The Group Attestation is located within the Group Application Checklist. Clicking “Group Attestation” in the Group Application Checklist will take you to the corresponding page with the Group Attestation form. An example of how to complete this form is included on the following page.</w:t>
      </w:r>
    </w:p>
    <w:p w:rsidR="00000000" w:rsidDel="00000000" w:rsidP="00000000" w:rsidRDefault="00000000" w:rsidRPr="00000000" w14:paraId="0000010C">
      <w:pPr>
        <w:pageBreakBefore w:val="0"/>
        <w:rPr/>
      </w:pPr>
      <w:r w:rsidDel="00000000" w:rsidR="00000000" w:rsidRPr="00000000">
        <w:rPr>
          <w:rtl w:val="0"/>
        </w:rPr>
      </w:r>
    </w:p>
    <w:p w:rsidR="00000000" w:rsidDel="00000000" w:rsidP="00000000" w:rsidRDefault="00000000" w:rsidRPr="00000000" w14:paraId="0000010D">
      <w:pPr>
        <w:pageBreakBefore w:val="0"/>
        <w:jc w:val="center"/>
        <w:rPr/>
      </w:pPr>
      <w:r w:rsidDel="00000000" w:rsidR="00000000" w:rsidRPr="00000000">
        <w:rPr/>
        <w:drawing>
          <wp:inline distB="114300" distT="114300" distL="114300" distR="114300">
            <wp:extent cx="6519863" cy="8324636"/>
            <wp:effectExtent b="12700" l="12700" r="12700" t="12700"/>
            <wp:docPr id="44" name="image51.png"/>
            <a:graphic>
              <a:graphicData uri="http://schemas.openxmlformats.org/drawingml/2006/picture">
                <pic:pic>
                  <pic:nvPicPr>
                    <pic:cNvPr id="0" name="image51.png"/>
                    <pic:cNvPicPr preferRelativeResize="0"/>
                  </pic:nvPicPr>
                  <pic:blipFill>
                    <a:blip r:embed="rId77"/>
                    <a:srcRect b="0" l="0" r="0" t="0"/>
                    <a:stretch>
                      <a:fillRect/>
                    </a:stretch>
                  </pic:blipFill>
                  <pic:spPr>
                    <a:xfrm>
                      <a:off x="0" y="0"/>
                      <a:ext cx="6519863" cy="8324636"/>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0E">
      <w:pPr>
        <w:pageBreakBefore w:val="0"/>
        <w:rPr/>
      </w:pPr>
      <w:r w:rsidDel="00000000" w:rsidR="00000000" w:rsidRPr="00000000">
        <w:rPr>
          <w:rtl w:val="0"/>
        </w:rPr>
      </w:r>
    </w:p>
    <w:p w:rsidR="00000000" w:rsidDel="00000000" w:rsidP="00000000" w:rsidRDefault="00000000" w:rsidRPr="00000000" w14:paraId="0000010F">
      <w:pPr>
        <w:pStyle w:val="Heading2"/>
        <w:pageBreakBefore w:val="0"/>
        <w:rPr/>
      </w:pPr>
      <w:bookmarkStart w:colFirst="0" w:colLast="0" w:name="_d386uv76hiw4" w:id="28"/>
      <w:bookmarkEnd w:id="28"/>
      <w:r w:rsidDel="00000000" w:rsidR="00000000" w:rsidRPr="00000000">
        <w:rPr>
          <w:rtl w:val="0"/>
        </w:rPr>
        <w:t xml:space="preserve">REQUIRED: 8. Group License/Certification</w:t>
      </w:r>
    </w:p>
    <w:p w:rsidR="00000000" w:rsidDel="00000000" w:rsidP="00000000" w:rsidRDefault="00000000" w:rsidRPr="00000000" w14:paraId="00000110">
      <w:pPr>
        <w:pageBreakBefore w:val="0"/>
        <w:rPr/>
      </w:pPr>
      <w:r w:rsidDel="00000000" w:rsidR="00000000" w:rsidRPr="00000000">
        <w:rPr>
          <w:rtl w:val="0"/>
        </w:rPr>
        <w:t xml:space="preserve">Agencies enrolling to provide Housing Supports must be a member in the </w:t>
      </w:r>
      <w:hyperlink r:id="rId78">
        <w:r w:rsidDel="00000000" w:rsidR="00000000" w:rsidRPr="00000000">
          <w:rPr>
            <w:color w:val="1155cc"/>
            <w:u w:val="single"/>
            <w:rtl w:val="0"/>
          </w:rPr>
          <w:t xml:space="preserve">North Dakota Continuum of Care</w:t>
        </w:r>
      </w:hyperlink>
      <w:r w:rsidDel="00000000" w:rsidR="00000000" w:rsidRPr="00000000">
        <w:rPr>
          <w:rtl w:val="0"/>
        </w:rPr>
        <w:t xml:space="preserve"> (NDCOC). The membership list as of March 2021 is available </w:t>
      </w:r>
      <w:hyperlink r:id="rId79">
        <w:r w:rsidDel="00000000" w:rsidR="00000000" w:rsidRPr="00000000">
          <w:rPr>
            <w:color w:val="1155cc"/>
            <w:u w:val="single"/>
            <w:rtl w:val="0"/>
          </w:rPr>
          <w:t xml:space="preserve">here</w:t>
        </w:r>
      </w:hyperlink>
      <w:r w:rsidDel="00000000" w:rsidR="00000000" w:rsidRPr="00000000">
        <w:rPr>
          <w:rtl w:val="0"/>
        </w:rPr>
        <w:t xml:space="preserve">. Please confirm that your agency is a member of the NDCOC and include a copy of the latest version of the membership list in your provider enrollment application.</w:t>
      </w:r>
    </w:p>
    <w:p w:rsidR="00000000" w:rsidDel="00000000" w:rsidP="00000000" w:rsidRDefault="00000000" w:rsidRPr="00000000" w14:paraId="00000111">
      <w:pPr>
        <w:pageBreakBefore w:val="0"/>
        <w:rPr/>
      </w:pPr>
      <w:r w:rsidDel="00000000" w:rsidR="00000000" w:rsidRPr="00000000">
        <w:rPr>
          <w:rtl w:val="0"/>
        </w:rPr>
      </w:r>
    </w:p>
    <w:p w:rsidR="00000000" w:rsidDel="00000000" w:rsidP="00000000" w:rsidRDefault="00000000" w:rsidRPr="00000000" w14:paraId="00000112">
      <w:pPr>
        <w:pageBreakBefore w:val="0"/>
        <w:rPr/>
      </w:pPr>
      <w:r w:rsidDel="00000000" w:rsidR="00000000" w:rsidRPr="00000000">
        <w:rPr>
          <w:rtl w:val="0"/>
        </w:rPr>
        <w:t xml:space="preserve">If your agency is also applying to provide Prevocational Training, Respite, Supported Education, or Supported Employment, you must submit documentation of the following (from page 9 of the North Dakota Medicaid 1915i Application/Reactivation Checklists PDF file):</w:t>
      </w:r>
    </w:p>
    <w:p w:rsidR="00000000" w:rsidDel="00000000" w:rsidP="00000000" w:rsidRDefault="00000000" w:rsidRPr="00000000" w14:paraId="00000113">
      <w:pPr>
        <w:pageBreakBefore w:val="0"/>
        <w:rPr/>
      </w:pPr>
      <w:r w:rsidDel="00000000" w:rsidR="00000000" w:rsidRPr="00000000">
        <w:rPr/>
        <w:drawing>
          <wp:inline distB="114300" distT="114300" distL="114300" distR="114300">
            <wp:extent cx="6858000" cy="6324600"/>
            <wp:effectExtent b="12700" l="12700" r="12700" t="12700"/>
            <wp:docPr id="51" name="image52.png"/>
            <a:graphic>
              <a:graphicData uri="http://schemas.openxmlformats.org/drawingml/2006/picture">
                <pic:pic>
                  <pic:nvPicPr>
                    <pic:cNvPr id="0" name="image52.png"/>
                    <pic:cNvPicPr preferRelativeResize="0"/>
                  </pic:nvPicPr>
                  <pic:blipFill>
                    <a:blip r:embed="rId80"/>
                    <a:srcRect b="0" l="0" r="0" t="0"/>
                    <a:stretch>
                      <a:fillRect/>
                    </a:stretch>
                  </pic:blipFill>
                  <pic:spPr>
                    <a:xfrm>
                      <a:off x="0" y="0"/>
                      <a:ext cx="6858000" cy="63246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14">
      <w:pPr>
        <w:pageBreakBefore w:val="0"/>
        <w:rPr/>
      </w:pPr>
      <w:r w:rsidDel="00000000" w:rsidR="00000000" w:rsidRPr="00000000">
        <w:rPr>
          <w:rtl w:val="0"/>
        </w:rPr>
      </w:r>
    </w:p>
    <w:p w:rsidR="00000000" w:rsidDel="00000000" w:rsidP="00000000" w:rsidRDefault="00000000" w:rsidRPr="00000000" w14:paraId="00000115">
      <w:pPr>
        <w:pStyle w:val="Heading2"/>
        <w:pageBreakBefore w:val="0"/>
        <w:rPr/>
      </w:pPr>
      <w:bookmarkStart w:colFirst="0" w:colLast="0" w:name="_ga4awf4nuunc" w:id="29"/>
      <w:bookmarkEnd w:id="29"/>
      <w:r w:rsidDel="00000000" w:rsidR="00000000" w:rsidRPr="00000000">
        <w:rPr>
          <w:rtl w:val="0"/>
        </w:rPr>
        <w:t xml:space="preserve">REQUIRED: 9. NPI Printout from the NPPES Website</w:t>
      </w:r>
    </w:p>
    <w:p w:rsidR="00000000" w:rsidDel="00000000" w:rsidP="00000000" w:rsidRDefault="00000000" w:rsidRPr="00000000" w14:paraId="00000116">
      <w:pPr>
        <w:pageBreakBefore w:val="0"/>
        <w:rPr/>
      </w:pPr>
      <w:r w:rsidDel="00000000" w:rsidR="00000000" w:rsidRPr="00000000">
        <w:rPr>
          <w:rtl w:val="0"/>
        </w:rPr>
        <w:t xml:space="preserve">You must include documentation of your agency’s NPI. This can be obtained from the </w:t>
      </w:r>
      <w:hyperlink r:id="rId81">
        <w:r w:rsidDel="00000000" w:rsidR="00000000" w:rsidRPr="00000000">
          <w:rPr>
            <w:color w:val="1155cc"/>
            <w:u w:val="single"/>
            <w:rtl w:val="0"/>
          </w:rPr>
          <w:t xml:space="preserve">National Plan &amp; Provider Enumeration System (NPPES) website</w:t>
        </w:r>
      </w:hyperlink>
      <w:r w:rsidDel="00000000" w:rsidR="00000000" w:rsidRPr="00000000">
        <w:rPr>
          <w:rtl w:val="0"/>
        </w:rPr>
        <w:t xml:space="preserve">. An example of what this document looks like is shown below.</w:t>
      </w:r>
    </w:p>
    <w:p w:rsidR="00000000" w:rsidDel="00000000" w:rsidP="00000000" w:rsidRDefault="00000000" w:rsidRPr="00000000" w14:paraId="00000117">
      <w:pPr>
        <w:pageBreakBefore w:val="0"/>
        <w:jc w:val="center"/>
        <w:rPr/>
      </w:pPr>
      <w:r w:rsidDel="00000000" w:rsidR="00000000" w:rsidRPr="00000000">
        <w:rPr/>
        <w:drawing>
          <wp:inline distB="114300" distT="114300" distL="114300" distR="114300">
            <wp:extent cx="5076825" cy="4646896"/>
            <wp:effectExtent b="12700" l="12700" r="12700" t="12700"/>
            <wp:docPr id="25" name="image41.png"/>
            <a:graphic>
              <a:graphicData uri="http://schemas.openxmlformats.org/drawingml/2006/picture">
                <pic:pic>
                  <pic:nvPicPr>
                    <pic:cNvPr id="0" name="image41.png"/>
                    <pic:cNvPicPr preferRelativeResize="0"/>
                  </pic:nvPicPr>
                  <pic:blipFill>
                    <a:blip r:embed="rId82"/>
                    <a:srcRect b="0" l="0" r="0" t="0"/>
                    <a:stretch>
                      <a:fillRect/>
                    </a:stretch>
                  </pic:blipFill>
                  <pic:spPr>
                    <a:xfrm>
                      <a:off x="0" y="0"/>
                      <a:ext cx="5076825" cy="4646896"/>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18">
      <w:pPr>
        <w:pageBreakBefore w:val="0"/>
        <w:rPr/>
      </w:pPr>
      <w:r w:rsidDel="00000000" w:rsidR="00000000" w:rsidRPr="00000000">
        <w:rPr>
          <w:rtl w:val="0"/>
        </w:rPr>
      </w:r>
    </w:p>
    <w:p w:rsidR="00000000" w:rsidDel="00000000" w:rsidP="00000000" w:rsidRDefault="00000000" w:rsidRPr="00000000" w14:paraId="00000119">
      <w:pPr>
        <w:pStyle w:val="Heading2"/>
        <w:pageBreakBefore w:val="0"/>
        <w:rPr/>
      </w:pPr>
      <w:bookmarkStart w:colFirst="0" w:colLast="0" w:name="_hkdkmjodmbbg" w:id="30"/>
      <w:bookmarkEnd w:id="30"/>
      <w:r w:rsidDel="00000000" w:rsidR="00000000" w:rsidRPr="00000000">
        <w:rPr>
          <w:rtl w:val="0"/>
        </w:rPr>
        <w:t xml:space="preserve">REQUIRED: 10. SFN 661: Electronic Funds Transfer</w:t>
      </w:r>
    </w:p>
    <w:p w:rsidR="00000000" w:rsidDel="00000000" w:rsidP="00000000" w:rsidRDefault="00000000" w:rsidRPr="00000000" w14:paraId="0000011A">
      <w:pPr>
        <w:pageBreakBefore w:val="0"/>
        <w:rPr/>
      </w:pPr>
      <w:hyperlink r:id="rId83">
        <w:r w:rsidDel="00000000" w:rsidR="00000000" w:rsidRPr="00000000">
          <w:rPr>
            <w:color w:val="1155cc"/>
            <w:u w:val="single"/>
            <w:rtl w:val="0"/>
          </w:rPr>
          <w:t xml:space="preserve">SFN 661</w:t>
        </w:r>
      </w:hyperlink>
      <w:r w:rsidDel="00000000" w:rsidR="00000000" w:rsidRPr="00000000">
        <w:rPr>
          <w:rtl w:val="0"/>
        </w:rPr>
        <w:t xml:space="preserve"> sets your agency up for Electronic Funds Transfer from DHS. This form is essential to ensure your agency can bill for services. An example of how to complete this form is included on the following page.</w:t>
      </w:r>
    </w:p>
    <w:p w:rsidR="00000000" w:rsidDel="00000000" w:rsidP="00000000" w:rsidRDefault="00000000" w:rsidRPr="00000000" w14:paraId="0000011B">
      <w:pPr>
        <w:pageBreakBefore w:val="0"/>
        <w:rPr/>
      </w:pPr>
      <w:r w:rsidDel="00000000" w:rsidR="00000000" w:rsidRPr="00000000">
        <w:rPr>
          <w:rtl w:val="0"/>
        </w:rPr>
      </w:r>
    </w:p>
    <w:p w:rsidR="00000000" w:rsidDel="00000000" w:rsidP="00000000" w:rsidRDefault="00000000" w:rsidRPr="00000000" w14:paraId="0000011C">
      <w:pPr>
        <w:pageBreakBefore w:val="0"/>
        <w:rPr>
          <w:b w:val="1"/>
        </w:rPr>
      </w:pPr>
      <w:r w:rsidDel="00000000" w:rsidR="00000000" w:rsidRPr="00000000">
        <w:rPr>
          <w:b w:val="1"/>
          <w:rtl w:val="0"/>
        </w:rPr>
        <w:t xml:space="preserve">Along with SFN 661, you must include either a bank letter or voided check.</w:t>
      </w:r>
    </w:p>
    <w:p w:rsidR="00000000" w:rsidDel="00000000" w:rsidP="00000000" w:rsidRDefault="00000000" w:rsidRPr="00000000" w14:paraId="0000011D">
      <w:pPr>
        <w:pageBreakBefore w:val="0"/>
        <w:rPr/>
      </w:pPr>
      <w:r w:rsidDel="00000000" w:rsidR="00000000" w:rsidRPr="00000000">
        <w:rPr>
          <w:rtl w:val="0"/>
        </w:rPr>
      </w:r>
    </w:p>
    <w:p w:rsidR="00000000" w:rsidDel="00000000" w:rsidP="00000000" w:rsidRDefault="00000000" w:rsidRPr="00000000" w14:paraId="0000011E">
      <w:pPr>
        <w:pageBreakBefore w:val="0"/>
        <w:jc w:val="center"/>
        <w:rPr/>
      </w:pPr>
      <w:r w:rsidDel="00000000" w:rsidR="00000000" w:rsidRPr="00000000">
        <w:rPr/>
        <w:drawing>
          <wp:inline distB="114300" distT="114300" distL="114300" distR="114300">
            <wp:extent cx="6615113" cy="8526145"/>
            <wp:effectExtent b="12700" l="12700" r="12700" t="12700"/>
            <wp:docPr id="43" name="image45.png"/>
            <a:graphic>
              <a:graphicData uri="http://schemas.openxmlformats.org/drawingml/2006/picture">
                <pic:pic>
                  <pic:nvPicPr>
                    <pic:cNvPr id="0" name="image45.png"/>
                    <pic:cNvPicPr preferRelativeResize="0"/>
                  </pic:nvPicPr>
                  <pic:blipFill>
                    <a:blip r:embed="rId84"/>
                    <a:srcRect b="0" l="0" r="0" t="0"/>
                    <a:stretch>
                      <a:fillRect/>
                    </a:stretch>
                  </pic:blipFill>
                  <pic:spPr>
                    <a:xfrm>
                      <a:off x="0" y="0"/>
                      <a:ext cx="6615113" cy="8526145"/>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1F">
      <w:pPr>
        <w:pageBreakBefore w:val="0"/>
        <w:rPr/>
      </w:pPr>
      <w:r w:rsidDel="00000000" w:rsidR="00000000" w:rsidRPr="00000000">
        <w:rPr>
          <w:rtl w:val="0"/>
        </w:rPr>
      </w:r>
    </w:p>
    <w:p w:rsidR="00000000" w:rsidDel="00000000" w:rsidP="00000000" w:rsidRDefault="00000000" w:rsidRPr="00000000" w14:paraId="00000120">
      <w:pPr>
        <w:pStyle w:val="Heading2"/>
        <w:pageBreakBefore w:val="0"/>
        <w:rPr/>
      </w:pPr>
      <w:bookmarkStart w:colFirst="0" w:colLast="0" w:name="_91bbsbvjhyt0" w:id="31"/>
      <w:bookmarkEnd w:id="31"/>
      <w:r w:rsidDel="00000000" w:rsidR="00000000" w:rsidRPr="00000000">
        <w:rPr>
          <w:rtl w:val="0"/>
        </w:rPr>
        <w:t xml:space="preserve">POSSIBLE: 11. SFN 509: Out of State/Out of Network Enrollment Clarification</w:t>
      </w:r>
    </w:p>
    <w:p w:rsidR="00000000" w:rsidDel="00000000" w:rsidP="00000000" w:rsidRDefault="00000000" w:rsidRPr="00000000" w14:paraId="00000121">
      <w:pPr>
        <w:pageBreakBefore w:val="0"/>
        <w:rPr/>
      </w:pPr>
      <w:r w:rsidDel="00000000" w:rsidR="00000000" w:rsidRPr="00000000">
        <w:rPr>
          <w:rtl w:val="0"/>
        </w:rPr>
        <w:t xml:space="preserve">If your agency is located out-of-state, you will need to complete </w:t>
      </w:r>
      <w:hyperlink r:id="rId85">
        <w:r w:rsidDel="00000000" w:rsidR="00000000" w:rsidRPr="00000000">
          <w:rPr>
            <w:color w:val="1155cc"/>
            <w:u w:val="single"/>
            <w:rtl w:val="0"/>
          </w:rPr>
          <w:t xml:space="preserve">SFN 509</w:t>
        </w:r>
      </w:hyperlink>
      <w:r w:rsidDel="00000000" w:rsidR="00000000" w:rsidRPr="00000000">
        <w:rPr>
          <w:rtl w:val="0"/>
        </w:rPr>
        <w:t xml:space="preserve">. This is the Out of State/Out of Network Enrollment Clarification. An example of a completed version of this form is on the following page. This form states: “Out of state or network facilities must have at least one Medicaid or Medicaid Expansion-eligible recipient they will be billing North Dakota Medicaid for services to be or already rendered.”</w:t>
      </w:r>
    </w:p>
    <w:p w:rsidR="00000000" w:rsidDel="00000000" w:rsidP="00000000" w:rsidRDefault="00000000" w:rsidRPr="00000000" w14:paraId="00000122">
      <w:pPr>
        <w:pageBreakBefore w:val="0"/>
        <w:rPr/>
      </w:pPr>
      <w:r w:rsidDel="00000000" w:rsidR="00000000" w:rsidRPr="00000000">
        <w:rPr>
          <w:rtl w:val="0"/>
        </w:rPr>
      </w:r>
    </w:p>
    <w:p w:rsidR="00000000" w:rsidDel="00000000" w:rsidP="00000000" w:rsidRDefault="00000000" w:rsidRPr="00000000" w14:paraId="00000123">
      <w:pPr>
        <w:pageBreakBefore w:val="0"/>
        <w:rPr>
          <w:b w:val="1"/>
        </w:rPr>
      </w:pPr>
      <w:r w:rsidDel="00000000" w:rsidR="00000000" w:rsidRPr="00000000">
        <w:rPr>
          <w:b w:val="1"/>
          <w:rtl w:val="0"/>
        </w:rPr>
        <w:t xml:space="preserve">Along with this form, you will need to submit “medical documentation to support care delivered to the North Dakota recipient, not to exceed 30 pages.”</w:t>
      </w:r>
    </w:p>
    <w:p w:rsidR="00000000" w:rsidDel="00000000" w:rsidP="00000000" w:rsidRDefault="00000000" w:rsidRPr="00000000" w14:paraId="00000124">
      <w:pPr>
        <w:pageBreakBefore w:val="0"/>
        <w:rPr/>
      </w:pPr>
      <w:r w:rsidDel="00000000" w:rsidR="00000000" w:rsidRPr="00000000">
        <w:rPr>
          <w:rtl w:val="0"/>
        </w:rPr>
      </w:r>
    </w:p>
    <w:p w:rsidR="00000000" w:rsidDel="00000000" w:rsidP="00000000" w:rsidRDefault="00000000" w:rsidRPr="00000000" w14:paraId="00000125">
      <w:pPr>
        <w:pageBreakBefore w:val="0"/>
        <w:jc w:val="center"/>
        <w:rPr/>
      </w:pPr>
      <w:r w:rsidDel="00000000" w:rsidR="00000000" w:rsidRPr="00000000">
        <w:rPr/>
        <w:drawing>
          <wp:inline distB="114300" distT="114300" distL="114300" distR="114300">
            <wp:extent cx="6673354" cy="8517795"/>
            <wp:effectExtent b="12700" l="12700" r="12700" t="12700"/>
            <wp:docPr id="4" name="image14.png"/>
            <a:graphic>
              <a:graphicData uri="http://schemas.openxmlformats.org/drawingml/2006/picture">
                <pic:pic>
                  <pic:nvPicPr>
                    <pic:cNvPr id="0" name="image14.png"/>
                    <pic:cNvPicPr preferRelativeResize="0"/>
                  </pic:nvPicPr>
                  <pic:blipFill>
                    <a:blip r:embed="rId86"/>
                    <a:srcRect b="0" l="0" r="0" t="0"/>
                    <a:stretch>
                      <a:fillRect/>
                    </a:stretch>
                  </pic:blipFill>
                  <pic:spPr>
                    <a:xfrm>
                      <a:off x="0" y="0"/>
                      <a:ext cx="6673354" cy="8517795"/>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26">
      <w:pPr>
        <w:pageBreakBefore w:val="0"/>
        <w:rPr/>
      </w:pPr>
      <w:r w:rsidDel="00000000" w:rsidR="00000000" w:rsidRPr="00000000">
        <w:rPr>
          <w:rtl w:val="0"/>
        </w:rPr>
      </w:r>
    </w:p>
    <w:p w:rsidR="00000000" w:rsidDel="00000000" w:rsidP="00000000" w:rsidRDefault="00000000" w:rsidRPr="00000000" w14:paraId="00000127">
      <w:pPr>
        <w:pStyle w:val="Heading2"/>
        <w:pageBreakBefore w:val="0"/>
        <w:rPr/>
      </w:pPr>
      <w:bookmarkStart w:colFirst="0" w:colLast="0" w:name="_rvup403xqx75" w:id="32"/>
      <w:bookmarkEnd w:id="32"/>
      <w:r w:rsidDel="00000000" w:rsidR="00000000" w:rsidRPr="00000000">
        <w:rPr>
          <w:rtl w:val="0"/>
        </w:rPr>
        <w:t xml:space="preserve">REQUIRED: 12. SFN 1168: Ownership/Controlling Interest and Conviction Information</w:t>
      </w:r>
    </w:p>
    <w:p w:rsidR="00000000" w:rsidDel="00000000" w:rsidP="00000000" w:rsidRDefault="00000000" w:rsidRPr="00000000" w14:paraId="00000128">
      <w:pPr>
        <w:pageBreakBefore w:val="0"/>
        <w:rPr/>
      </w:pPr>
      <w:hyperlink r:id="rId87">
        <w:r w:rsidDel="00000000" w:rsidR="00000000" w:rsidRPr="00000000">
          <w:rPr>
            <w:color w:val="1155cc"/>
            <w:u w:val="single"/>
            <w:rtl w:val="0"/>
          </w:rPr>
          <w:t xml:space="preserve">SFN 1168</w:t>
        </w:r>
      </w:hyperlink>
      <w:r w:rsidDel="00000000" w:rsidR="00000000" w:rsidRPr="00000000">
        <w:rPr>
          <w:rtl w:val="0"/>
        </w:rPr>
        <w:t xml:space="preserve"> asks for Ownership/Controlling Interest and Conviction Information. This information is mandatory to comply with program guidelines set by the Centers for Medicare and Medicaid Services, Department of Health and Human Services. You will need to include the names, dates of birth, addresses, and SSNs of managing employees, board of directors members, trustee members, personnel authorized to sign on behalf of the organization, individuals who have signed any legal documents for this organization, and owners. If an owner is an organization, you will need to list that organization’s TIN. If your organization is a nonprofit, you will list the nonprofit as the owner.</w:t>
      </w:r>
    </w:p>
    <w:p w:rsidR="00000000" w:rsidDel="00000000" w:rsidP="00000000" w:rsidRDefault="00000000" w:rsidRPr="00000000" w14:paraId="00000129">
      <w:pPr>
        <w:pageBreakBefore w:val="0"/>
        <w:rPr/>
      </w:pPr>
      <w:r w:rsidDel="00000000" w:rsidR="00000000" w:rsidRPr="00000000">
        <w:rPr>
          <w:rtl w:val="0"/>
        </w:rPr>
      </w:r>
    </w:p>
    <w:p w:rsidR="00000000" w:rsidDel="00000000" w:rsidP="00000000" w:rsidRDefault="00000000" w:rsidRPr="00000000" w14:paraId="0000012A">
      <w:pPr>
        <w:pageBreakBefore w:val="0"/>
        <w:rPr/>
      </w:pPr>
      <w:r w:rsidDel="00000000" w:rsidR="00000000" w:rsidRPr="00000000">
        <w:rPr>
          <w:rtl w:val="0"/>
        </w:rPr>
        <w:t xml:space="preserve">You may need to attach additional pages to this form if all of the individuals/organizations do not fit in the space allotted on the form itself. Be sure to check the check boxes indicating whether you are attaching additional pages.</w:t>
      </w:r>
    </w:p>
    <w:p w:rsidR="00000000" w:rsidDel="00000000" w:rsidP="00000000" w:rsidRDefault="00000000" w:rsidRPr="00000000" w14:paraId="0000012B">
      <w:pPr>
        <w:pageBreakBefore w:val="0"/>
        <w:rPr/>
      </w:pPr>
      <w:r w:rsidDel="00000000" w:rsidR="00000000" w:rsidRPr="00000000">
        <w:rPr>
          <w:rtl w:val="0"/>
        </w:rPr>
      </w:r>
    </w:p>
    <w:p w:rsidR="00000000" w:rsidDel="00000000" w:rsidP="00000000" w:rsidRDefault="00000000" w:rsidRPr="00000000" w14:paraId="0000012C">
      <w:pPr>
        <w:pageBreakBefore w:val="0"/>
        <w:rPr/>
      </w:pPr>
      <w:r w:rsidDel="00000000" w:rsidR="00000000" w:rsidRPr="00000000">
        <w:rPr>
          <w:rtl w:val="0"/>
        </w:rPr>
        <w:t xml:space="preserve">Additional instructions for how to complete this form are included on pages 4 and 5 of the form itself, as well as in </w:t>
      </w:r>
      <w:hyperlink r:id="rId88">
        <w:r w:rsidDel="00000000" w:rsidR="00000000" w:rsidRPr="00000000">
          <w:rPr>
            <w:color w:val="1155cc"/>
            <w:u w:val="single"/>
            <w:rtl w:val="0"/>
          </w:rPr>
          <w:t xml:space="preserve">this document</w:t>
        </w:r>
      </w:hyperlink>
      <w:r w:rsidDel="00000000" w:rsidR="00000000" w:rsidRPr="00000000">
        <w:rPr>
          <w:rtl w:val="0"/>
        </w:rPr>
        <w:t xml:space="preserve"> from DHS.</w:t>
      </w:r>
    </w:p>
    <w:p w:rsidR="00000000" w:rsidDel="00000000" w:rsidP="00000000" w:rsidRDefault="00000000" w:rsidRPr="00000000" w14:paraId="0000012D">
      <w:pPr>
        <w:pageBreakBefore w:val="0"/>
        <w:rPr/>
      </w:pPr>
      <w:r w:rsidDel="00000000" w:rsidR="00000000" w:rsidRPr="00000000">
        <w:rPr>
          <w:rtl w:val="0"/>
        </w:rPr>
      </w:r>
    </w:p>
    <w:p w:rsidR="00000000" w:rsidDel="00000000" w:rsidP="00000000" w:rsidRDefault="00000000" w:rsidRPr="00000000" w14:paraId="0000012E">
      <w:pPr>
        <w:pageBreakBefore w:val="0"/>
        <w:rPr/>
      </w:pPr>
      <w:r w:rsidDel="00000000" w:rsidR="00000000" w:rsidRPr="00000000">
        <w:rPr>
          <w:rtl w:val="0"/>
        </w:rPr>
        <w:t xml:space="preserve">An example of how to complete this form for a nonprofit is included on the following pages.</w:t>
      </w:r>
    </w:p>
    <w:p w:rsidR="00000000" w:rsidDel="00000000" w:rsidP="00000000" w:rsidRDefault="00000000" w:rsidRPr="00000000" w14:paraId="0000012F">
      <w:pPr>
        <w:pageBreakBefore w:val="0"/>
        <w:rPr/>
      </w:pPr>
      <w:r w:rsidDel="00000000" w:rsidR="00000000" w:rsidRPr="00000000">
        <w:rPr>
          <w:rtl w:val="0"/>
        </w:rPr>
      </w:r>
    </w:p>
    <w:p w:rsidR="00000000" w:rsidDel="00000000" w:rsidP="00000000" w:rsidRDefault="00000000" w:rsidRPr="00000000" w14:paraId="00000130">
      <w:pPr>
        <w:pageBreakBefore w:val="0"/>
        <w:jc w:val="center"/>
        <w:rPr/>
      </w:pPr>
      <w:r w:rsidDel="00000000" w:rsidR="00000000" w:rsidRPr="00000000">
        <w:rPr/>
        <w:drawing>
          <wp:inline distB="114300" distT="114300" distL="114300" distR="114300">
            <wp:extent cx="6572250" cy="8473474"/>
            <wp:effectExtent b="12700" l="12700" r="12700" t="12700"/>
            <wp:docPr id="18" name="image16.png"/>
            <a:graphic>
              <a:graphicData uri="http://schemas.openxmlformats.org/drawingml/2006/picture">
                <pic:pic>
                  <pic:nvPicPr>
                    <pic:cNvPr id="0" name="image16.png"/>
                    <pic:cNvPicPr preferRelativeResize="0"/>
                  </pic:nvPicPr>
                  <pic:blipFill>
                    <a:blip r:embed="rId89"/>
                    <a:srcRect b="0" l="0" r="0" t="0"/>
                    <a:stretch>
                      <a:fillRect/>
                    </a:stretch>
                  </pic:blipFill>
                  <pic:spPr>
                    <a:xfrm>
                      <a:off x="0" y="0"/>
                      <a:ext cx="6572250" cy="8473474"/>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31">
      <w:pPr>
        <w:pageBreakBefore w:val="0"/>
        <w:jc w:val="center"/>
        <w:rPr/>
      </w:pPr>
      <w:r w:rsidDel="00000000" w:rsidR="00000000" w:rsidRPr="00000000">
        <w:rPr/>
        <w:drawing>
          <wp:inline distB="114300" distT="114300" distL="114300" distR="114300">
            <wp:extent cx="6858000" cy="8013700"/>
            <wp:effectExtent b="12700" l="12700" r="12700" t="12700"/>
            <wp:docPr id="26" name="image32.png"/>
            <a:graphic>
              <a:graphicData uri="http://schemas.openxmlformats.org/drawingml/2006/picture">
                <pic:pic>
                  <pic:nvPicPr>
                    <pic:cNvPr id="0" name="image32.png"/>
                    <pic:cNvPicPr preferRelativeResize="0"/>
                  </pic:nvPicPr>
                  <pic:blipFill>
                    <a:blip r:embed="rId90"/>
                    <a:srcRect b="0" l="0" r="0" t="0"/>
                    <a:stretch>
                      <a:fillRect/>
                    </a:stretch>
                  </pic:blipFill>
                  <pic:spPr>
                    <a:xfrm>
                      <a:off x="0" y="0"/>
                      <a:ext cx="6858000" cy="80137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32">
      <w:pPr>
        <w:pageBreakBefore w:val="0"/>
        <w:jc w:val="center"/>
        <w:rPr/>
      </w:pPr>
      <w:r w:rsidDel="00000000" w:rsidR="00000000" w:rsidRPr="00000000">
        <w:rPr/>
        <w:drawing>
          <wp:inline distB="114300" distT="114300" distL="114300" distR="114300">
            <wp:extent cx="6858000" cy="2159000"/>
            <wp:effectExtent b="12700" l="12700" r="12700" t="12700"/>
            <wp:docPr id="41" name="image40.png"/>
            <a:graphic>
              <a:graphicData uri="http://schemas.openxmlformats.org/drawingml/2006/picture">
                <pic:pic>
                  <pic:nvPicPr>
                    <pic:cNvPr id="0" name="image40.png"/>
                    <pic:cNvPicPr preferRelativeResize="0"/>
                  </pic:nvPicPr>
                  <pic:blipFill>
                    <a:blip r:embed="rId91"/>
                    <a:srcRect b="0" l="0" r="0" t="0"/>
                    <a:stretch>
                      <a:fillRect/>
                    </a:stretch>
                  </pic:blipFill>
                  <pic:spPr>
                    <a:xfrm>
                      <a:off x="0" y="0"/>
                      <a:ext cx="6858000" cy="21590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33">
      <w:pPr>
        <w:pageBreakBefore w:val="0"/>
        <w:jc w:val="center"/>
        <w:rPr/>
      </w:pPr>
      <w:r w:rsidDel="00000000" w:rsidR="00000000" w:rsidRPr="00000000">
        <w:rPr>
          <w:rtl w:val="0"/>
        </w:rPr>
      </w:r>
    </w:p>
    <w:p w:rsidR="00000000" w:rsidDel="00000000" w:rsidP="00000000" w:rsidRDefault="00000000" w:rsidRPr="00000000" w14:paraId="00000134">
      <w:pPr>
        <w:pageBreakBefore w:val="0"/>
        <w:jc w:val="center"/>
        <w:rPr/>
      </w:pPr>
      <w:r w:rsidDel="00000000" w:rsidR="00000000" w:rsidRPr="00000000">
        <w:rPr/>
        <w:drawing>
          <wp:inline distB="114300" distT="114300" distL="114300" distR="114300">
            <wp:extent cx="6858000" cy="3505200"/>
            <wp:effectExtent b="12700" l="12700" r="12700" t="12700"/>
            <wp:docPr id="15" name="image3.png"/>
            <a:graphic>
              <a:graphicData uri="http://schemas.openxmlformats.org/drawingml/2006/picture">
                <pic:pic>
                  <pic:nvPicPr>
                    <pic:cNvPr id="0" name="image3.png"/>
                    <pic:cNvPicPr preferRelativeResize="0"/>
                  </pic:nvPicPr>
                  <pic:blipFill>
                    <a:blip r:embed="rId92"/>
                    <a:srcRect b="0" l="0" r="0" t="0"/>
                    <a:stretch>
                      <a:fillRect/>
                    </a:stretch>
                  </pic:blipFill>
                  <pic:spPr>
                    <a:xfrm>
                      <a:off x="0" y="0"/>
                      <a:ext cx="6858000" cy="35052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35">
      <w:pPr>
        <w:pageBreakBefore w:val="0"/>
        <w:rPr>
          <w:i w:val="1"/>
        </w:rPr>
      </w:pPr>
      <w:r w:rsidDel="00000000" w:rsidR="00000000" w:rsidRPr="00000000">
        <w:rPr>
          <w:i w:val="1"/>
          <w:rtl w:val="0"/>
        </w:rPr>
        <w:t xml:space="preserve">**This additional page is an example of how you could format additional pages from scratch if your agency needs to include additional information with SFN 1168. You do not need to follow this exact formatting.</w:t>
      </w:r>
    </w:p>
    <w:p w:rsidR="00000000" w:rsidDel="00000000" w:rsidP="00000000" w:rsidRDefault="00000000" w:rsidRPr="00000000" w14:paraId="00000136">
      <w:pPr>
        <w:pageBreakBefore w:val="0"/>
        <w:jc w:val="center"/>
        <w:rPr/>
      </w:pPr>
      <w:r w:rsidDel="00000000" w:rsidR="00000000" w:rsidRPr="00000000">
        <w:rPr>
          <w:rtl w:val="0"/>
        </w:rPr>
      </w:r>
    </w:p>
    <w:p w:rsidR="00000000" w:rsidDel="00000000" w:rsidP="00000000" w:rsidRDefault="00000000" w:rsidRPr="00000000" w14:paraId="00000137">
      <w:pPr>
        <w:pStyle w:val="Heading2"/>
        <w:jc w:val="center"/>
        <w:rPr/>
      </w:pPr>
      <w:bookmarkStart w:colFirst="0" w:colLast="0" w:name="_12rtngn1p4sd" w:id="33"/>
      <w:bookmarkEnd w:id="33"/>
      <w:r w:rsidDel="00000000" w:rsidR="00000000" w:rsidRPr="00000000">
        <w:rPr>
          <w:rtl w:val="0"/>
        </w:rPr>
        <w:t xml:space="preserve">REQUIRED: 13. SFN 615: Medicaid Program Provider Agreement</w:t>
      </w:r>
    </w:p>
    <w:p w:rsidR="00000000" w:rsidDel="00000000" w:rsidP="00000000" w:rsidRDefault="00000000" w:rsidRPr="00000000" w14:paraId="00000138">
      <w:pPr>
        <w:rPr/>
      </w:pPr>
      <w:hyperlink r:id="rId93">
        <w:r w:rsidDel="00000000" w:rsidR="00000000" w:rsidRPr="00000000">
          <w:rPr>
            <w:color w:val="1155cc"/>
            <w:u w:val="single"/>
            <w:rtl w:val="0"/>
          </w:rPr>
          <w:t xml:space="preserve">This form</w:t>
        </w:r>
      </w:hyperlink>
      <w:r w:rsidDel="00000000" w:rsidR="00000000" w:rsidRPr="00000000">
        <w:rPr>
          <w:rtl w:val="0"/>
        </w:rPr>
        <w:t xml:space="preserve"> is required. By signing this form, providers agree to follow the Medicaid Program rules detailed in the document.</w:t>
      </w:r>
    </w:p>
    <w:p w:rsidR="00000000" w:rsidDel="00000000" w:rsidP="00000000" w:rsidRDefault="00000000" w:rsidRPr="00000000" w14:paraId="00000139">
      <w:pPr>
        <w:rPr/>
      </w:pPr>
      <w:r w:rsidDel="00000000" w:rsidR="00000000" w:rsidRPr="00000000">
        <w:rPr>
          <w:rtl w:val="0"/>
        </w:rPr>
      </w:r>
    </w:p>
    <w:p w:rsidR="00000000" w:rsidDel="00000000" w:rsidP="00000000" w:rsidRDefault="00000000" w:rsidRPr="00000000" w14:paraId="0000013A">
      <w:pPr>
        <w:jc w:val="center"/>
        <w:rPr/>
      </w:pPr>
      <w:r w:rsidDel="00000000" w:rsidR="00000000" w:rsidRPr="00000000">
        <w:rPr/>
        <w:drawing>
          <wp:inline distB="114300" distT="114300" distL="114300" distR="114300">
            <wp:extent cx="6457950" cy="8492252"/>
            <wp:effectExtent b="12700" l="12700" r="12700" t="12700"/>
            <wp:docPr id="14" name="image19.png"/>
            <a:graphic>
              <a:graphicData uri="http://schemas.openxmlformats.org/drawingml/2006/picture">
                <pic:pic>
                  <pic:nvPicPr>
                    <pic:cNvPr id="0" name="image19.png"/>
                    <pic:cNvPicPr preferRelativeResize="0"/>
                  </pic:nvPicPr>
                  <pic:blipFill>
                    <a:blip r:embed="rId94"/>
                    <a:srcRect b="0" l="0" r="0" t="0"/>
                    <a:stretch>
                      <a:fillRect/>
                    </a:stretch>
                  </pic:blipFill>
                  <pic:spPr>
                    <a:xfrm>
                      <a:off x="0" y="0"/>
                      <a:ext cx="6457950" cy="8492252"/>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3B">
      <w:pPr>
        <w:jc w:val="center"/>
        <w:rPr/>
      </w:pPr>
      <w:r w:rsidDel="00000000" w:rsidR="00000000" w:rsidRPr="00000000">
        <w:rPr/>
        <w:drawing>
          <wp:inline distB="114300" distT="114300" distL="114300" distR="114300">
            <wp:extent cx="6462713" cy="8509238"/>
            <wp:effectExtent b="12700" l="12700" r="12700" t="12700"/>
            <wp:docPr id="10" name="image28.png"/>
            <a:graphic>
              <a:graphicData uri="http://schemas.openxmlformats.org/drawingml/2006/picture">
                <pic:pic>
                  <pic:nvPicPr>
                    <pic:cNvPr id="0" name="image28.png"/>
                    <pic:cNvPicPr preferRelativeResize="0"/>
                  </pic:nvPicPr>
                  <pic:blipFill>
                    <a:blip r:embed="rId95"/>
                    <a:srcRect b="0" l="0" r="0" t="0"/>
                    <a:stretch>
                      <a:fillRect/>
                    </a:stretch>
                  </pic:blipFill>
                  <pic:spPr>
                    <a:xfrm>
                      <a:off x="0" y="0"/>
                      <a:ext cx="6462713" cy="8509238"/>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3C">
      <w:pPr>
        <w:jc w:val="center"/>
        <w:rPr/>
      </w:pPr>
      <w:r w:rsidDel="00000000" w:rsidR="00000000" w:rsidRPr="00000000">
        <w:rPr/>
        <w:drawing>
          <wp:inline distB="114300" distT="114300" distL="114300" distR="114300">
            <wp:extent cx="6486525" cy="8460268"/>
            <wp:effectExtent b="12700" l="12700" r="12700" t="12700"/>
            <wp:docPr id="24" name="image29.png"/>
            <a:graphic>
              <a:graphicData uri="http://schemas.openxmlformats.org/drawingml/2006/picture">
                <pic:pic>
                  <pic:nvPicPr>
                    <pic:cNvPr id="0" name="image29.png"/>
                    <pic:cNvPicPr preferRelativeResize="0"/>
                  </pic:nvPicPr>
                  <pic:blipFill>
                    <a:blip r:embed="rId96"/>
                    <a:srcRect b="0" l="0" r="0" t="0"/>
                    <a:stretch>
                      <a:fillRect/>
                    </a:stretch>
                  </pic:blipFill>
                  <pic:spPr>
                    <a:xfrm>
                      <a:off x="0" y="0"/>
                      <a:ext cx="6486525" cy="8460268"/>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3D">
      <w:pPr>
        <w:jc w:val="center"/>
        <w:rPr/>
      </w:pPr>
      <w:r w:rsidDel="00000000" w:rsidR="00000000" w:rsidRPr="00000000">
        <w:rPr/>
        <w:drawing>
          <wp:inline distB="114300" distT="114300" distL="114300" distR="114300">
            <wp:extent cx="6858000" cy="2374900"/>
            <wp:effectExtent b="12700" l="12700" r="12700" t="12700"/>
            <wp:docPr id="5" name="image11.png"/>
            <a:graphic>
              <a:graphicData uri="http://schemas.openxmlformats.org/drawingml/2006/picture">
                <pic:pic>
                  <pic:nvPicPr>
                    <pic:cNvPr id="0" name="image11.png"/>
                    <pic:cNvPicPr preferRelativeResize="0"/>
                  </pic:nvPicPr>
                  <pic:blipFill>
                    <a:blip r:embed="rId97"/>
                    <a:srcRect b="0" l="0" r="0" t="0"/>
                    <a:stretch>
                      <a:fillRect/>
                    </a:stretch>
                  </pic:blipFill>
                  <pic:spPr>
                    <a:xfrm>
                      <a:off x="0" y="0"/>
                      <a:ext cx="6858000" cy="23749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3E">
      <w:pPr>
        <w:jc w:val="center"/>
        <w:rPr/>
      </w:pPr>
      <w:r w:rsidDel="00000000" w:rsidR="00000000" w:rsidRPr="00000000">
        <w:rPr>
          <w:rtl w:val="0"/>
        </w:rPr>
      </w:r>
    </w:p>
    <w:sectPr>
      <w:type w:val="nextPage"/>
      <w:pgSz w:h="15840" w:w="12240" w:orient="portrait"/>
      <w:pgMar w:bottom="720" w:top="720" w:left="720" w:right="720" w:header="720" w:footer="720"/>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3F">
    <w:pPr>
      <w:pageBreakBefore w:val="0"/>
      <w:jc w:val="center"/>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41">
    <w:pPr>
      <w:pageBreakBefore w:val="0"/>
      <w:rPr/>
    </w:pPr>
    <w:r w:rsidDel="00000000" w:rsidR="00000000" w:rsidRPr="00000000">
      <w:rPr>
        <w:rtl w:val="0"/>
      </w:rPr>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43">
    <w:pPr>
      <w:pageBreakBefore w:val="0"/>
      <w:ind w:left="0" w:firstLine="0"/>
      <w:jc w:val="left"/>
      <w:rPr>
        <w:color w:val="8b00d7"/>
        <w:sz w:val="20"/>
        <w:szCs w:val="20"/>
      </w:rPr>
    </w:pPr>
    <w:r w:rsidDel="00000000" w:rsidR="00000000" w:rsidRPr="00000000">
      <w:rPr>
        <w:color w:val="8b00d7"/>
        <w:sz w:val="20"/>
        <w:szCs w:val="20"/>
        <w:rtl w:val="0"/>
      </w:rPr>
      <w:t xml:space="preserve">1915(i) Group Provider Enrollment Guide: Housing Support Services</w:t>
      <w:tab/>
      <w:tab/>
      <w:tab/>
      <w:tab/>
      <w:tab/>
      <w:tab/>
      <w:t xml:space="preserve">          </w:t>
    </w:r>
    <w:r w:rsidDel="00000000" w:rsidR="00000000" w:rsidRPr="00000000">
      <w:rPr>
        <w:color w:val="8b00d7"/>
        <w:sz w:val="20"/>
        <w:szCs w:val="20"/>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144">
    <w:pPr>
      <w:pageBreakBefore w:val="0"/>
      <w:ind w:left="0" w:firstLine="0"/>
      <w:rPr>
        <w:i w:val="1"/>
        <w:color w:val="8b00d7"/>
        <w:sz w:val="20"/>
        <w:szCs w:val="20"/>
      </w:rPr>
    </w:pPr>
    <w:r w:rsidDel="00000000" w:rsidR="00000000" w:rsidRPr="00000000">
      <w:rPr>
        <w:i w:val="1"/>
        <w:color w:val="8b00d7"/>
        <w:sz w:val="20"/>
        <w:szCs w:val="20"/>
        <w:rtl w:val="0"/>
      </w:rPr>
      <w:t xml:space="preserve">Last Revised: May 23, 2022</w:t>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40">
    <w:pPr>
      <w:pageBreakBefore w:val="0"/>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42">
    <w:pPr>
      <w:pageBreakBefore w:val="0"/>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Roboto" w:cs="Roboto" w:eastAsia="Roboto" w:hAnsi="Roboto"/>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Bdr>
        <w:bottom w:color="a500ff" w:space="2" w:sz="12" w:val="single"/>
      </w:pBdr>
      <w:spacing w:after="120" w:before="400" w:lineRule="auto"/>
    </w:pPr>
    <w:rPr>
      <w:b w:val="1"/>
      <w:sz w:val="40"/>
      <w:szCs w:val="40"/>
    </w:rPr>
  </w:style>
  <w:style w:type="paragraph" w:styleId="Heading2">
    <w:name w:val="heading 2"/>
    <w:basedOn w:val="Normal"/>
    <w:next w:val="Normal"/>
    <w:pPr>
      <w:keepNext w:val="1"/>
      <w:keepLines w:val="1"/>
      <w:pBdr>
        <w:top w:color="6fa8dc" w:space="2" w:sz="0" w:val="none"/>
        <w:left w:color="6fa8dc" w:space="2" w:sz="0" w:val="none"/>
        <w:bottom w:color="6fa8dc" w:space="2" w:sz="0" w:val="none"/>
        <w:right w:color="6fa8dc" w:space="2" w:sz="0" w:val="none"/>
      </w:pBdr>
      <w:shd w:fill="e6b8ff" w:val="clear"/>
      <w:spacing w:line="240" w:lineRule="auto"/>
      <w:jc w:val="center"/>
    </w:pPr>
    <w:rPr>
      <w:color w:val="434343"/>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pBdr>
        <w:top w:color="auto" w:space="4" w:sz="0" w:val="none"/>
        <w:left w:color="auto" w:space="4" w:sz="0" w:val="none"/>
        <w:bottom w:color="auto" w:space="4" w:sz="0" w:val="none"/>
        <w:right w:color="auto" w:space="4" w:sz="0" w:val="none"/>
      </w:pBdr>
      <w:shd w:fill="ffcda1" w:val="clear"/>
    </w:pPr>
    <w:rPr>
      <w:b w:val="1"/>
      <w:color w:val="434343"/>
      <w:sz w:val="56"/>
      <w:szCs w:val="56"/>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26" Type="http://schemas.openxmlformats.org/officeDocument/2006/relationships/hyperlink" Target="https://mmis.nd.gov/portals/wps/portal/ProviderEnrollment" TargetMode="External"/><Relationship Id="rId42" Type="http://schemas.openxmlformats.org/officeDocument/2006/relationships/image" Target="media/image7.png"/><Relationship Id="rId47" Type="http://schemas.openxmlformats.org/officeDocument/2006/relationships/image" Target="media/image38.png"/><Relationship Id="rId21" Type="http://schemas.openxmlformats.org/officeDocument/2006/relationships/hyperlink" Target="https://nppes.cms.hhs.gov/#/" TargetMode="External"/><Relationship Id="rId84" Type="http://schemas.openxmlformats.org/officeDocument/2006/relationships/image" Target="media/image45.png"/><Relationship Id="rId89" Type="http://schemas.openxmlformats.org/officeDocument/2006/relationships/image" Target="media/image16.png"/><Relationship Id="rId63" Type="http://schemas.openxmlformats.org/officeDocument/2006/relationships/hyperlink" Target="https://www.nd.gov/dhs/services/medicalserv/medicaid/docs/1915i-checklist-attestations-pe.pdf" TargetMode="External"/><Relationship Id="rId68" Type="http://schemas.openxmlformats.org/officeDocument/2006/relationships/hyperlink" Target="https://www.nd.gov/eforms/Doc/sfn00615.pdf" TargetMode="External"/><Relationship Id="rId16" Type="http://schemas.openxmlformats.org/officeDocument/2006/relationships/hyperlink" Target="https://www.behavioralhealth.nd.gov/1915i/process-overview" TargetMode="External"/><Relationship Id="rId32" Type="http://schemas.openxmlformats.org/officeDocument/2006/relationships/hyperlink" Target="https://www.nd.gov/dhs/info/mmis/docs/mmis-individual-provider-code-taxonomy.pdf" TargetMode="External"/><Relationship Id="rId37" Type="http://schemas.openxmlformats.org/officeDocument/2006/relationships/image" Target="media/image44.png"/><Relationship Id="rId11" Type="http://schemas.openxmlformats.org/officeDocument/2006/relationships/footer" Target="footer2.xml"/><Relationship Id="rId74" Type="http://schemas.openxmlformats.org/officeDocument/2006/relationships/image" Target="media/image39.png"/><Relationship Id="rId79" Type="http://schemas.openxmlformats.org/officeDocument/2006/relationships/hyperlink" Target="https://ndcontinuumofcare.org/wp-content/uploads/2021/03/2021MembershipList.pdf" TargetMode="External"/><Relationship Id="rId53" Type="http://schemas.openxmlformats.org/officeDocument/2006/relationships/image" Target="media/image2.png"/><Relationship Id="rId58" Type="http://schemas.openxmlformats.org/officeDocument/2006/relationships/hyperlink" Target="https://mmis.nd.gov/portals/wps/portal/ProviderEnrollment" TargetMode="External"/><Relationship Id="rId95" Type="http://schemas.openxmlformats.org/officeDocument/2006/relationships/image" Target="media/image28.png"/><Relationship Id="rId90" Type="http://schemas.openxmlformats.org/officeDocument/2006/relationships/image" Target="media/image32.png"/><Relationship Id="rId5" Type="http://schemas.openxmlformats.org/officeDocument/2006/relationships/styles" Target="styles.xml"/><Relationship Id="rId43" Type="http://schemas.openxmlformats.org/officeDocument/2006/relationships/image" Target="media/image46.png"/><Relationship Id="rId48" Type="http://schemas.openxmlformats.org/officeDocument/2006/relationships/image" Target="media/image47.png"/><Relationship Id="rId22" Type="http://schemas.openxmlformats.org/officeDocument/2006/relationships/hyperlink" Target="https://www.nd.gov/dhs/info/mmis/docs/mmis-group-provider-code-taxonomy.pdf" TargetMode="External"/><Relationship Id="rId27" Type="http://schemas.openxmlformats.org/officeDocument/2006/relationships/image" Target="media/image4.png"/><Relationship Id="rId64" Type="http://schemas.openxmlformats.org/officeDocument/2006/relationships/hyperlink" Target="https://ndcontinuumofcare.org/wp-content/uploads/2021/03/2021MembershipList.pdf" TargetMode="External"/><Relationship Id="rId69" Type="http://schemas.openxmlformats.org/officeDocument/2006/relationships/hyperlink" Target="mailto:NDMedicaidEnrollment@Noridian.com" TargetMode="External"/><Relationship Id="rId85" Type="http://schemas.openxmlformats.org/officeDocument/2006/relationships/hyperlink" Target="https://www.nd.gov/eforms/Doc/sfn00509.pdf" TargetMode="External"/><Relationship Id="rId80" Type="http://schemas.openxmlformats.org/officeDocument/2006/relationships/image" Target="media/image52.png"/><Relationship Id="rId3" Type="http://schemas.openxmlformats.org/officeDocument/2006/relationships/fontTable" Target="fontTable.xml"/><Relationship Id="rId46" Type="http://schemas.openxmlformats.org/officeDocument/2006/relationships/image" Target="media/image18.png"/><Relationship Id="rId33" Type="http://schemas.openxmlformats.org/officeDocument/2006/relationships/image" Target="media/image15.png"/><Relationship Id="rId38" Type="http://schemas.openxmlformats.org/officeDocument/2006/relationships/image" Target="media/image27.png"/><Relationship Id="rId25" Type="http://schemas.openxmlformats.org/officeDocument/2006/relationships/hyperlink" Target="https://www.nd.gov/dhs/services/medicalserv/medicaid/docs/provider-enrollment-application-guide.pdf" TargetMode="External"/><Relationship Id="rId12" Type="http://schemas.openxmlformats.org/officeDocument/2006/relationships/footer" Target="footer3.xml"/><Relationship Id="rId17" Type="http://schemas.openxmlformats.org/officeDocument/2006/relationships/hyperlink" Target="https://mmis.nd.gov/portals/wps/portal/ProviderEnrollment" TargetMode="External"/><Relationship Id="rId67" Type="http://schemas.openxmlformats.org/officeDocument/2006/relationships/hyperlink" Target="https://www.nd.gov/eforms/Doc/sfn01168.pdf" TargetMode="External"/><Relationship Id="rId59" Type="http://schemas.openxmlformats.org/officeDocument/2006/relationships/image" Target="media/image53.png"/><Relationship Id="rId41" Type="http://schemas.openxmlformats.org/officeDocument/2006/relationships/image" Target="media/image25.png"/><Relationship Id="rId20" Type="http://schemas.openxmlformats.org/officeDocument/2006/relationships/hyperlink" Target="https://www.cms.gov/regulations-and-guidance/administrative-simplification/nationalprovidentstand" TargetMode="External"/><Relationship Id="rId96" Type="http://schemas.openxmlformats.org/officeDocument/2006/relationships/image" Target="media/image29.png"/><Relationship Id="rId91" Type="http://schemas.openxmlformats.org/officeDocument/2006/relationships/image" Target="media/image40.png"/><Relationship Id="rId83" Type="http://schemas.openxmlformats.org/officeDocument/2006/relationships/hyperlink" Target="https://www.nd.gov/eforms/Doc/sfn00661.pdf" TargetMode="External"/><Relationship Id="rId88" Type="http://schemas.openxmlformats.org/officeDocument/2006/relationships/hyperlink" Target="https://www.nd.gov/dhs/services/medicalserv/medicaid/docs/provider-enrollment-instructions-sfn1168.pdf" TargetMode="External"/><Relationship Id="rId75" Type="http://schemas.openxmlformats.org/officeDocument/2006/relationships/image" Target="media/image17.png"/><Relationship Id="rId70" Type="http://schemas.openxmlformats.org/officeDocument/2006/relationships/hyperlink" Target="mailto:NDMedicaidEnrollment@noridian.com" TargetMode="External"/><Relationship Id="rId62" Type="http://schemas.openxmlformats.org/officeDocument/2006/relationships/hyperlink" Target="https://www.nd.gov/dhs/services/medicalserv/medicaid/docs/fax-or-email-coversheet.pdf" TargetMode="External"/><Relationship Id="rId54" Type="http://schemas.openxmlformats.org/officeDocument/2006/relationships/image" Target="media/image13.png"/><Relationship Id="rId1" Type="http://schemas.openxmlformats.org/officeDocument/2006/relationships/theme" Target="theme/theme1.xml"/><Relationship Id="rId6" Type="http://schemas.openxmlformats.org/officeDocument/2006/relationships/image" Target="media/image23.png"/><Relationship Id="rId49" Type="http://schemas.openxmlformats.org/officeDocument/2006/relationships/image" Target="media/image10.png"/><Relationship Id="rId36" Type="http://schemas.openxmlformats.org/officeDocument/2006/relationships/image" Target="media/image37.png"/><Relationship Id="rId23" Type="http://schemas.openxmlformats.org/officeDocument/2006/relationships/hyperlink" Target="https://www.nd.gov/dhs/info/mmis/docs/mmis-individual-provider-code-taxonomy.pdf" TargetMode="External"/><Relationship Id="rId28" Type="http://schemas.openxmlformats.org/officeDocument/2006/relationships/image" Target="media/image24.png"/><Relationship Id="rId15" Type="http://schemas.openxmlformats.org/officeDocument/2006/relationships/hyperlink" Target="https://www.behavioralhealth.nd.gov/1915i/process-overview" TargetMode="External"/><Relationship Id="rId57" Type="http://schemas.openxmlformats.org/officeDocument/2006/relationships/image" Target="media/image30.png"/><Relationship Id="rId44" Type="http://schemas.openxmlformats.org/officeDocument/2006/relationships/image" Target="media/image50.png"/><Relationship Id="rId31" Type="http://schemas.openxmlformats.org/officeDocument/2006/relationships/image" Target="media/image22.png"/><Relationship Id="rId94" Type="http://schemas.openxmlformats.org/officeDocument/2006/relationships/image" Target="media/image19.png"/><Relationship Id="rId10" Type="http://schemas.openxmlformats.org/officeDocument/2006/relationships/footer" Target="footer1.xml"/><Relationship Id="rId86" Type="http://schemas.openxmlformats.org/officeDocument/2006/relationships/image" Target="media/image14.png"/><Relationship Id="rId81" Type="http://schemas.openxmlformats.org/officeDocument/2006/relationships/hyperlink" Target="https://nppes.cms.hhs.gov/#/" TargetMode="External"/><Relationship Id="rId73" Type="http://schemas.openxmlformats.org/officeDocument/2006/relationships/hyperlink" Target="https://www.nd.gov/dhs/services/medicalserv/medicaid/docs/1915i-checklist-attestations-pe.pdf" TargetMode="External"/><Relationship Id="rId78" Type="http://schemas.openxmlformats.org/officeDocument/2006/relationships/hyperlink" Target="https://ndcontinuumofcare.org/" TargetMode="External"/><Relationship Id="rId65" Type="http://schemas.openxmlformats.org/officeDocument/2006/relationships/hyperlink" Target="https://www.nd.gov/eforms/Doc/sfn00661.pdf" TargetMode="External"/><Relationship Id="rId60" Type="http://schemas.openxmlformats.org/officeDocument/2006/relationships/image" Target="media/image36.png"/><Relationship Id="rId52" Type="http://schemas.openxmlformats.org/officeDocument/2006/relationships/image" Target="media/image31.png"/><Relationship Id="rId99" Type="http://schemas.openxmlformats.org/officeDocument/2006/relationships/customXml" Target="../customXml/item2.xml"/><Relationship Id="rId4" Type="http://schemas.openxmlformats.org/officeDocument/2006/relationships/numbering" Target="numbering.xml"/><Relationship Id="rId9" Type="http://schemas.openxmlformats.org/officeDocument/2006/relationships/header" Target="header2.xml"/><Relationship Id="rId39" Type="http://schemas.openxmlformats.org/officeDocument/2006/relationships/image" Target="media/image12.png"/><Relationship Id="rId13" Type="http://schemas.openxmlformats.org/officeDocument/2006/relationships/hyperlink" Target="https://www.ei-consultants.com/" TargetMode="External"/><Relationship Id="rId18" Type="http://schemas.openxmlformats.org/officeDocument/2006/relationships/hyperlink" Target="https://www.nd.gov/dhs/services/medicalserv/medicaid/docs/1915i-checklist-attestations-pe.pdf" TargetMode="External"/><Relationship Id="rId34" Type="http://schemas.openxmlformats.org/officeDocument/2006/relationships/image" Target="media/image21.png"/><Relationship Id="rId97" Type="http://schemas.openxmlformats.org/officeDocument/2006/relationships/image" Target="media/image11.png"/><Relationship Id="rId76" Type="http://schemas.openxmlformats.org/officeDocument/2006/relationships/hyperlink" Target="https://www.irs.gov/pub/irs-pdf/fw9.pdf" TargetMode="External"/><Relationship Id="rId50" Type="http://schemas.openxmlformats.org/officeDocument/2006/relationships/image" Target="media/image8.png"/><Relationship Id="rId55" Type="http://schemas.openxmlformats.org/officeDocument/2006/relationships/image" Target="media/image26.png"/><Relationship Id="rId92" Type="http://schemas.openxmlformats.org/officeDocument/2006/relationships/image" Target="media/image3.png"/><Relationship Id="rId7" Type="http://schemas.openxmlformats.org/officeDocument/2006/relationships/image" Target="media/image42.png"/><Relationship Id="rId71" Type="http://schemas.openxmlformats.org/officeDocument/2006/relationships/hyperlink" Target="https://www.nd.gov/dhs/services/medicalserv/medicaid/docs/fax-or-email-coversheet.pdf" TargetMode="External"/><Relationship Id="rId29" Type="http://schemas.openxmlformats.org/officeDocument/2006/relationships/image" Target="media/image33.png"/><Relationship Id="rId2" Type="http://schemas.openxmlformats.org/officeDocument/2006/relationships/settings" Target="settings.xml"/><Relationship Id="rId40" Type="http://schemas.openxmlformats.org/officeDocument/2006/relationships/image" Target="media/image1.png"/><Relationship Id="rId45" Type="http://schemas.openxmlformats.org/officeDocument/2006/relationships/image" Target="media/image34.png"/><Relationship Id="rId24" Type="http://schemas.openxmlformats.org/officeDocument/2006/relationships/hyperlink" Target="https://mmis.nd.gov/portals/wps/portal/ProviderEnrollment" TargetMode="External"/><Relationship Id="rId87" Type="http://schemas.openxmlformats.org/officeDocument/2006/relationships/hyperlink" Target="https://www.nd.gov/eforms/Doc/sfn01168.pdf" TargetMode="External"/><Relationship Id="rId66" Type="http://schemas.openxmlformats.org/officeDocument/2006/relationships/hyperlink" Target="https://www.nd.gov/eforms/Doc/sfn00509.pdf" TargetMode="External"/><Relationship Id="rId82" Type="http://schemas.openxmlformats.org/officeDocument/2006/relationships/image" Target="media/image41.png"/><Relationship Id="rId61" Type="http://schemas.openxmlformats.org/officeDocument/2006/relationships/hyperlink" Target="https://www.behavioralhealth.nd.gov/1915i/process-overview" TargetMode="External"/><Relationship Id="rId19" Type="http://schemas.openxmlformats.org/officeDocument/2006/relationships/hyperlink" Target="https://www.behavioralhealth.nd.gov/1915i/process-overview" TargetMode="External"/><Relationship Id="rId30" Type="http://schemas.openxmlformats.org/officeDocument/2006/relationships/image" Target="media/image35.png"/><Relationship Id="rId35" Type="http://schemas.openxmlformats.org/officeDocument/2006/relationships/image" Target="media/image43.png"/><Relationship Id="rId14" Type="http://schemas.openxmlformats.org/officeDocument/2006/relationships/hyperlink" Target="https://www.csh.org/" TargetMode="External"/><Relationship Id="rId77" Type="http://schemas.openxmlformats.org/officeDocument/2006/relationships/image" Target="media/image51.png"/><Relationship Id="rId56" Type="http://schemas.openxmlformats.org/officeDocument/2006/relationships/image" Target="media/image49.png"/><Relationship Id="rId93" Type="http://schemas.openxmlformats.org/officeDocument/2006/relationships/hyperlink" Target="https://www.nd.gov/eforms/Doc/sfn00615.pdf" TargetMode="External"/><Relationship Id="rId8" Type="http://schemas.openxmlformats.org/officeDocument/2006/relationships/header" Target="header1.xml"/><Relationship Id="rId72" Type="http://schemas.openxmlformats.org/officeDocument/2006/relationships/image" Target="media/image9.png"/><Relationship Id="rId51" Type="http://schemas.openxmlformats.org/officeDocument/2006/relationships/image" Target="media/image6.png"/><Relationship Id="rId98" Type="http://schemas.openxmlformats.org/officeDocument/2006/relationships/customXml" Target="../customXml/item1.xml"/></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844814CE9C1394D85BEE9CB503172B7" ma:contentTypeVersion="17" ma:contentTypeDescription="Create a new document." ma:contentTypeScope="" ma:versionID="c9a0ab68bf8c28ffaca446d1ef24f750">
  <xsd:schema xmlns:xsd="http://www.w3.org/2001/XMLSchema" xmlns:xs="http://www.w3.org/2001/XMLSchema" xmlns:p="http://schemas.microsoft.com/office/2006/metadata/properties" xmlns:ns1="http://schemas.microsoft.com/sharepoint/v3" xmlns:ns2="56e15c6e-8ede-43eb-83b1-a7323c75a442" xmlns:ns3="22fc4e75-b06a-47b2-b30d-e3117e048cc2" targetNamespace="http://schemas.microsoft.com/office/2006/metadata/properties" ma:root="true" ma:fieldsID="3140c77833d65172aab97016729e18cf" ns1:_="" ns2:_="" ns3:_="">
    <xsd:import namespace="http://schemas.microsoft.com/sharepoint/v3"/>
    <xsd:import namespace="56e15c6e-8ede-43eb-83b1-a7323c75a442"/>
    <xsd:import namespace="22fc4e75-b06a-47b2-b30d-e3117e048cc2"/>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Tags" minOccurs="0"/>
                <xsd:element ref="ns3:MediaLengthInSeconds" minOccurs="0"/>
                <xsd:element ref="ns3:MediaServiceAutoKeyPoints" minOccurs="0"/>
                <xsd:element ref="ns3:MediaServiceKeyPoints" minOccurs="0"/>
                <xsd:element ref="ns3:MediaServiceDateTaken" minOccurs="0"/>
                <xsd:element ref="ns1:_ip_UnifiedCompliancePolicyProperties" minOccurs="0"/>
                <xsd:element ref="ns1:_ip_UnifiedCompliancePolicyUIAction" minOccurs="0"/>
                <xsd:element ref="ns3:MediaServiceGenerationTime" minOccurs="0"/>
                <xsd:element ref="ns3:MediaServiceEventHashCode" minOccurs="0"/>
                <xsd:element ref="ns3:MediaServiceOCR" minOccurs="0"/>
                <xsd:element ref="ns3:lcf76f155ced4ddcb4097134ff3c332f" minOccurs="0"/>
                <xsd:element ref="ns2: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7" nillable="true" ma:displayName="Unified Compliance Policy Properties" ma:hidden="true" ma:internalName="_ip_UnifiedCompliancePolicyProperties">
      <xsd:simpleType>
        <xsd:restriction base="dms:Note"/>
      </xsd:simpleType>
    </xsd:element>
    <xsd:element name="_ip_UnifiedCompliancePolicyUIAction" ma:index="18"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6e15c6e-8ede-43eb-83b1-a7323c75a442"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TaxCatchAll" ma:index="24" nillable="true" ma:displayName="Taxonomy Catch All Column" ma:hidden="true" ma:list="{49779115-92af-4ea9-9b31-3e1d89129d15}" ma:internalName="TaxCatchAll" ma:showField="CatchAllData" ma:web="56e15c6e-8ede-43eb-83b1-a7323c75a442">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22fc4e75-b06a-47b2-b30d-e3117e048cc2"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LengthInSeconds" ma:index="13" nillable="true" ma:displayName="MediaLengthInSeconds" ma:hidden="true" ma:internalName="MediaLengthInSeconds" ma:readOnly="true">
      <xsd:simpleType>
        <xsd:restriction base="dms:Unknown"/>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element name="MediaServiceOCR" ma:index="21" nillable="true" ma:displayName="Extracted Text" ma:internalName="MediaServiceOCR" ma:readOnly="true">
      <xsd:simpleType>
        <xsd:restriction base="dms:Note">
          <xsd:maxLength value="255"/>
        </xsd:restriction>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447ce960-2eed-402e-805c-21ba1457341e" ma:termSetId="09814cd3-568e-fe90-9814-8d621ff8fb84" ma:anchorId="fba54fb3-c3e1-fe81-a776-ca4b69148c4d" ma:open="tru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07766CD3-CEC9-4B42-B117-78723020B67D}"/>
</file>

<file path=customXml/itemProps2.xml><?xml version="1.0" encoding="utf-8"?>
<ds:datastoreItem xmlns:ds="http://schemas.openxmlformats.org/officeDocument/2006/customXml" ds:itemID="{E68037AD-115C-4557-8ADE-108272EEC660}"/>
</file>